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016</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四、申请人对网上挂牌出让文件有疑问的，可在网上挂牌活动开始前以书面或者口头方式向惠州市自然</w:t>
      </w:r>
      <w:r>
        <w:rPr>
          <w:rFonts w:hint="eastAsia"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eastAsia" w:ascii="Times New Roman" w:hAnsi="Times New Roman" w:eastAsia="仿宋" w:cs="Times New Roman"/>
          <w:sz w:val="32"/>
          <w:szCs w:val="32"/>
        </w:rPr>
        <w:t>媒介</w:t>
      </w:r>
      <w:r>
        <w:rPr>
          <w:rFonts w:hint="default" w:ascii="Times New Roman" w:hAnsi="Times New Roman" w:eastAsia="仿宋" w:cs="Times New Roman"/>
          <w:sz w:val="32"/>
          <w:szCs w:val="32"/>
        </w:rPr>
        <w:t>及</w:t>
      </w:r>
      <w:r>
        <w:rPr>
          <w:rFonts w:hint="eastAsia" w:ascii="Times New Roman" w:hAnsi="Times New Roman" w:eastAsia="仿宋" w:cs="Times New Roman"/>
          <w:sz w:val="32"/>
          <w:szCs w:val="32"/>
        </w:rPr>
        <w:t>交易场所发布。</w:t>
      </w:r>
    </w:p>
    <w:p>
      <w:pPr>
        <w:pStyle w:val="5"/>
        <w:keepNext w:val="0"/>
        <w:keepLines w:val="0"/>
        <w:widowControl/>
        <w:suppressLineNumbers w:val="0"/>
        <w:spacing w:before="75" w:beforeAutospacing="0" w:after="75" w:afterAutospacing="0"/>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rPr>
        <w:t>1、</w:t>
      </w:r>
      <w:r>
        <w:rPr>
          <w:rFonts w:hint="eastAsia" w:ascii="Times New Roman" w:hAnsi="Times New Roman" w:eastAsia="仿宋" w:cs="Times New Roman"/>
          <w:sz w:val="32"/>
          <w:szCs w:val="32"/>
          <w:shd w:val="clear" w:fill="FFFFFF"/>
          <w:lang w:eastAsia="zh-CN"/>
        </w:rPr>
        <w:t>惠州市非税收入缴款通知</w:t>
      </w:r>
      <w:r>
        <w:rPr>
          <w:rFonts w:hint="default" w:ascii="Times New Roman" w:hAnsi="Times New Roman" w:eastAsia="仿宋" w:cs="Times New Roman"/>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2</w:t>
      </w:r>
      <w:r>
        <w:rPr>
          <w:rFonts w:hint="default" w:ascii="Times New Roman" w:hAnsi="Times New Roman" w:eastAsia="仿宋" w:cs="Times New Roman"/>
          <w:sz w:val="32"/>
          <w:szCs w:val="32"/>
          <w:shd w:val="clear" w:fill="FFFFFF"/>
        </w:rPr>
        <w:t>、竞买保证金到账通知书；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3</w:t>
      </w:r>
      <w:r>
        <w:rPr>
          <w:rFonts w:hint="default" w:ascii="Times New Roman" w:hAnsi="Times New Roman" w:eastAsia="仿宋" w:cs="Times New Roman"/>
          <w:sz w:val="32"/>
          <w:szCs w:val="32"/>
          <w:shd w:val="clear" w:fill="FFFFFF"/>
        </w:rPr>
        <w:t>、竞价结果通知书；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4</w:t>
      </w:r>
      <w:r>
        <w:rPr>
          <w:rFonts w:hint="default" w:ascii="Times New Roman" w:hAnsi="Times New Roman" w:eastAsia="仿宋" w:cs="Times New Roman"/>
          <w:sz w:val="32"/>
          <w:szCs w:val="32"/>
          <w:shd w:val="clear" w:fill="FFFFFF"/>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bookmarkStart w:id="0" w:name="_GoBack"/>
      <w:bookmarkEnd w:id="0"/>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日</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106242D"/>
    <w:rsid w:val="2667350D"/>
    <w:rsid w:val="26C93D5C"/>
    <w:rsid w:val="27815E86"/>
    <w:rsid w:val="29265862"/>
    <w:rsid w:val="2AEE0420"/>
    <w:rsid w:val="2C5D301B"/>
    <w:rsid w:val="2E834821"/>
    <w:rsid w:val="2EEB2828"/>
    <w:rsid w:val="3319506B"/>
    <w:rsid w:val="35E2234D"/>
    <w:rsid w:val="36BB58C2"/>
    <w:rsid w:val="3A2F5F21"/>
    <w:rsid w:val="4486677B"/>
    <w:rsid w:val="49C30460"/>
    <w:rsid w:val="4BEB5C94"/>
    <w:rsid w:val="4EAE437C"/>
    <w:rsid w:val="4ECE7859"/>
    <w:rsid w:val="55083DFC"/>
    <w:rsid w:val="5595438B"/>
    <w:rsid w:val="5749741B"/>
    <w:rsid w:val="57D76C1F"/>
    <w:rsid w:val="60A00FC4"/>
    <w:rsid w:val="664F245B"/>
    <w:rsid w:val="699C5CE0"/>
    <w:rsid w:val="6AE25807"/>
    <w:rsid w:val="70704C32"/>
    <w:rsid w:val="717528BB"/>
    <w:rsid w:val="71AB432A"/>
    <w:rsid w:val="71D74B4D"/>
    <w:rsid w:val="73C66915"/>
    <w:rsid w:val="747F03E2"/>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2025-04-06T08:14:00Z</cp:lastPrinted>
  <dcterms:modified xsi:type="dcterms:W3CDTF">2026-04-03T01:57:24Z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1359C88846E54A96B875B404594BFE58</vt:lpwstr>
  </property>
</Properties>
</file>