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拾万陆仟肆佰叁拾玖</w:t>
      </w:r>
      <w:r>
        <w:rPr>
          <w:rFonts w:hint="eastAsia" w:ascii="仿宋_GB2312" w:hAnsi="宋体" w:eastAsia="仿宋_GB2312" w:cs="仿宋_GB2312"/>
        </w:rPr>
        <w:t>平方米（小写</w:t>
      </w:r>
      <w:r>
        <w:rPr>
          <w:rFonts w:hint="eastAsia" w:eastAsia="仿宋_GB2312"/>
          <w:sz w:val="32"/>
          <w:szCs w:val="32"/>
          <w:u w:val="single"/>
          <w:lang w:val="en-US" w:eastAsia="zh-CN"/>
        </w:rPr>
        <w:t>106439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cs="黑体"/>
          <w:sz w:val="30"/>
          <w:szCs w:val="30"/>
          <w:u w:val="single"/>
          <w:lang w:val="en-US" w:eastAsia="zh-CN"/>
        </w:rPr>
        <w:t>惠城区水口荔枝城片区JD-141-08地块</w:t>
      </w:r>
      <w:r>
        <w:rPr>
          <w:rFonts w:hint="eastAsia" w:ascii="仿宋_GB2312" w:hAnsi="宋体" w:eastAsia="仿宋_GB2312" w:cs="仿宋_GB2312"/>
          <w:u w:val="single"/>
          <w:lang w:val="en-US" w:eastAsia="zh-CN"/>
        </w:rPr>
        <w:t xml:space="preserve">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壹万伍仟元</w:t>
      </w:r>
      <w:r>
        <w:rPr>
          <w:rFonts w:hint="eastAsia" w:ascii="仿宋_GB2312" w:hAnsi="宋体" w:eastAsia="仿宋_GB2312" w:cs="仿宋_GB2312"/>
        </w:rPr>
        <w:t>（小写</w:t>
      </w:r>
      <w:r>
        <w:rPr>
          <w:rFonts w:hint="eastAsia" w:ascii="仿宋_GB2312" w:hAnsi="宋体" w:eastAsia="仿宋_GB2312" w:cs="宋体"/>
          <w:color w:val="auto"/>
          <w:kern w:val="0"/>
          <w:sz w:val="32"/>
          <w:szCs w:val="3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仿宋_GB2312" w:eastAsia="仿宋_GB2312" w:cs="仿宋_GB2312"/>
          <w:sz w:val="32"/>
          <w:szCs w:val="32"/>
          <w:u w:val="single"/>
          <w:lang w:val="en-US" w:eastAsia="zh-CN"/>
        </w:rPr>
        <w:t>325197.8</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FB0B55"/>
    <w:rsid w:val="07C73E50"/>
    <w:rsid w:val="12185287"/>
    <w:rsid w:val="1EE41269"/>
    <w:rsid w:val="39B638AB"/>
    <w:rsid w:val="3EC707EF"/>
    <w:rsid w:val="3F233C1E"/>
    <w:rsid w:val="42120C66"/>
    <w:rsid w:val="49320B86"/>
    <w:rsid w:val="49FB0A1D"/>
    <w:rsid w:val="705F02D4"/>
    <w:rsid w:val="752F5F8B"/>
    <w:rsid w:val="760B193A"/>
    <w:rsid w:val="768E6E27"/>
    <w:rsid w:val="78687EBA"/>
    <w:rsid w:val="794E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0</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2020-11-05T09:05:29Z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