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pPr>
    </w:p>
    <w:p>
      <w:pPr>
        <w:pStyle w:val="4"/>
        <w:wordWrap w:val="0"/>
        <w:jc w:val="center"/>
        <w:rPr>
          <w:rFonts w:hAnsi="宋体"/>
        </w:rPr>
      </w:pPr>
      <w:r>
        <w:rPr>
          <w:rFonts w:hint="eastAsia" w:hAnsi="宋体"/>
          <w:lang w:val="en-US" w:eastAsia="zh-CN"/>
        </w:rPr>
        <w:t xml:space="preserve">           </w:t>
      </w:r>
      <w:r>
        <w:rPr>
          <w:rFonts w:hint="eastAsia" w:hAnsi="宋体"/>
        </w:rPr>
        <w:t>电子监管号：</w:t>
      </w:r>
    </w:p>
    <w:p>
      <w:pPr>
        <w:pStyle w:val="4"/>
        <w:rPr>
          <w:rFonts w:hAnsi="宋体"/>
        </w:rPr>
      </w:pPr>
    </w:p>
    <w:p>
      <w:pPr>
        <w:pStyle w:val="4"/>
        <w:rPr>
          <w:rFonts w:hAnsi="宋体"/>
        </w:rPr>
      </w:pPr>
      <w:r>
        <w:rPr>
          <w:rFonts w:hAnsi="宋体"/>
        </w:rPr>
        <w:t xml:space="preserve">   </w:t>
      </w:r>
    </w:p>
    <w:p>
      <w:pPr>
        <w:pStyle w:val="4"/>
        <w:rPr>
          <w:rStyle w:val="19"/>
          <w:rFonts w:cs="Times New Roman"/>
        </w:rPr>
      </w:pPr>
    </w:p>
    <w:p>
      <w:pPr>
        <w:pStyle w:val="4"/>
        <w:jc w:val="center"/>
        <w:rPr>
          <w:rFonts w:hint="eastAsia" w:ascii="方正小标宋简体" w:hAnsi="宋体" w:eastAsia="方正小标宋简体"/>
          <w:b/>
          <w:bCs/>
          <w:sz w:val="48"/>
          <w:szCs w:val="48"/>
        </w:rPr>
      </w:pPr>
      <w:r>
        <w:rPr>
          <w:rFonts w:hint="eastAsia" w:ascii="方正小标宋简体" w:hAnsi="宋体" w:eastAsia="方正小标宋简体"/>
          <w:b/>
          <w:bCs/>
          <w:sz w:val="48"/>
          <w:szCs w:val="48"/>
        </w:rPr>
        <w:t>国有建设用地使用权出让合同</w:t>
      </w:r>
    </w:p>
    <w:p>
      <w:pPr>
        <w:pStyle w:val="4"/>
        <w:jc w:val="center"/>
        <w:rPr>
          <w:rFonts w:hint="eastAsia" w:ascii="方正小标宋简体" w:hAnsi="宋体" w:eastAsia="方正小标宋简体"/>
          <w:b/>
          <w:bCs/>
          <w:sz w:val="18"/>
          <w:szCs w:val="18"/>
          <w:lang w:eastAsia="zh-CN"/>
        </w:rPr>
      </w:pPr>
      <w:bookmarkStart w:id="28" w:name="_GoBack"/>
      <w:bookmarkEnd w:id="28"/>
      <w:r>
        <w:rPr>
          <w:rFonts w:hint="eastAsia" w:ascii="方正小标宋简体" w:hAnsi="宋体" w:eastAsia="方正小标宋简体"/>
          <w:b/>
          <w:bCs/>
          <w:sz w:val="48"/>
          <w:szCs w:val="48"/>
          <w:lang w:eastAsia="zh-CN"/>
        </w:rPr>
        <w:t>（</w:t>
      </w:r>
      <w:r>
        <w:rPr>
          <w:rFonts w:hint="eastAsia" w:ascii="方正小标宋简体" w:hAnsi="宋体" w:eastAsia="方正小标宋简体"/>
          <w:b/>
          <w:bCs/>
          <w:sz w:val="48"/>
          <w:szCs w:val="48"/>
          <w:lang w:val="en-US" w:eastAsia="zh-CN"/>
        </w:rPr>
        <w:t>样本</w:t>
      </w:r>
      <w:r>
        <w:rPr>
          <w:rFonts w:hint="eastAsia" w:ascii="方正小标宋简体" w:hAnsi="宋体" w:eastAsia="方正小标宋简体"/>
          <w:b/>
          <w:bCs/>
          <w:sz w:val="48"/>
          <w:szCs w:val="48"/>
          <w:lang w:eastAsia="zh-CN"/>
        </w:rPr>
        <w:t>）</w:t>
      </w:r>
    </w:p>
    <w:p>
      <w:pPr>
        <w:pStyle w:val="4"/>
        <w:rPr>
          <w:rFonts w:hAnsi="宋体" w:cs="Times New Roman"/>
          <w:b/>
          <w:bCs/>
          <w:sz w:val="18"/>
          <w:szCs w:val="1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jc w:val="center"/>
        <w:rPr>
          <w:rFonts w:hAnsi="宋体" w:cs="Times New Roman"/>
          <w:sz w:val="48"/>
          <w:szCs w:val="48"/>
        </w:rPr>
      </w:pPr>
    </w:p>
    <w:p>
      <w:pPr>
        <w:pStyle w:val="4"/>
        <w:jc w:val="center"/>
        <w:rPr>
          <w:rFonts w:hAnsi="宋体" w:cs="Times New Roman"/>
          <w:sz w:val="48"/>
          <w:szCs w:val="48"/>
        </w:rPr>
      </w:pPr>
    </w:p>
    <w:p>
      <w:pPr>
        <w:pStyle w:val="4"/>
        <w:jc w:val="center"/>
        <w:rPr>
          <w:rFonts w:hAnsi="宋体" w:cs="Times New Roman"/>
          <w:sz w:val="48"/>
          <w:szCs w:val="48"/>
        </w:rPr>
      </w:pPr>
    </w:p>
    <w:p>
      <w:pPr>
        <w:pStyle w:val="4"/>
        <w:jc w:val="center"/>
        <w:rPr>
          <w:rFonts w:hAnsi="宋体" w:cs="Times New Roman"/>
          <w:sz w:val="48"/>
          <w:szCs w:val="48"/>
        </w:rPr>
      </w:pPr>
    </w:p>
    <w:p>
      <w:pPr>
        <w:pStyle w:val="4"/>
        <w:spacing w:line="500" w:lineRule="exact"/>
        <w:ind w:left="525" w:leftChars="250" w:firstLine="9660" w:firstLineChars="1150"/>
        <w:rPr>
          <w:rFonts w:hAnsi="宋体"/>
          <w:bCs/>
          <w:sz w:val="84"/>
          <w:szCs w:val="84"/>
        </w:rPr>
      </w:pPr>
      <w:bookmarkStart w:id="0" w:name="BM_DE3346C0AEB24FEF8112F3D9F807892A"/>
      <w:r>
        <w:rPr>
          <w:rFonts w:hAnsi="宋体"/>
          <w:bCs/>
          <w:sz w:val="84"/>
          <w:szCs w:val="84"/>
        </w:rPr>
        <w:t>x</w:t>
      </w:r>
      <w:bookmarkEnd w:id="0"/>
    </w:p>
    <w:p>
      <w:pPr>
        <w:pStyle w:val="4"/>
        <w:spacing w:line="500" w:lineRule="exact"/>
        <w:jc w:val="left"/>
        <w:rPr>
          <w:rFonts w:hAnsi="宋体"/>
          <w:bCs/>
        </w:rPr>
      </w:pPr>
    </w:p>
    <w:p>
      <w:pPr>
        <w:pStyle w:val="4"/>
        <w:spacing w:line="500" w:lineRule="exact"/>
        <w:jc w:val="left"/>
        <w:rPr>
          <w:rFonts w:hAnsi="宋体"/>
          <w:bCs/>
        </w:rPr>
      </w:pPr>
    </w:p>
    <w:p>
      <w:pPr>
        <w:pStyle w:val="4"/>
        <w:spacing w:line="500" w:lineRule="exact"/>
        <w:jc w:val="left"/>
        <w:rPr>
          <w:rFonts w:hAnsi="宋体" w:cs="Times New Roman"/>
          <w:bCs/>
        </w:rPr>
      </w:pPr>
      <w:r>
        <w:rPr>
          <w:rFonts w:hAnsi="宋体" w:cs="Times New Roman"/>
          <w:sz w:val="48"/>
          <w:szCs w:val="48"/>
        </w:rPr>
        <w:pict>
          <v:shape id="Rectangle 44" o:spid="_x0000_s1027" o:spt="202" type="#_x0000_t202" style="position:absolute;left:0pt;margin-left:319.5pt;margin-top:11.85pt;height:35.1pt;width:48.75pt;z-index:251664384;mso-width-relative:page;mso-height-relative:page;" fillcolor="#FFFFFF" filled="t" o:bwmode="auto" stroked="t" coordsize="21600,21600">
            <v:path/>
            <v:fill on="t" focussize="0,0"/>
            <v:stroke color="#FFFFFF" joinstyle="miter"/>
            <v:imagedata o:title=""/>
            <o:lock v:ext="edit"/>
            <v:textbox>
              <w:txbxContent>
                <w:p>
                  <w:pPr>
                    <w:rPr>
                      <w:rFonts w:ascii="方正黑体_GBK" w:eastAsia="方正黑体_GBK"/>
                    </w:rPr>
                  </w:pPr>
                  <w:r>
                    <w:rPr>
                      <w:rFonts w:hint="eastAsia" w:ascii="方正黑体_GBK" w:eastAsia="方正黑体_GBK"/>
                    </w:rPr>
                    <w:t>制定</w:t>
                  </w:r>
                </w:p>
              </w:txbxContent>
            </v:textbox>
          </v:shape>
        </w:pict>
      </w:r>
      <w:r>
        <w:rPr>
          <w:rFonts w:hAnsi="宋体" w:cs="Times New Roman"/>
          <w:sz w:val="48"/>
          <w:szCs w:val="48"/>
        </w:rPr>
        <w:pict>
          <v:shape id="Rectangle 45" o:spid="_x0000_s1028" o:spt="202" type="#_x0000_t202" style="position:absolute;left:0pt;margin-left:35.7pt;margin-top:0.15pt;height:62.4pt;width:288pt;z-index:251665408;mso-width-relative:page;mso-height-relative:page;" fillcolor="#FFFFFF" filled="t" o:bwmode="auto" stroked="t" coordsize="21600,21600">
            <v:path/>
            <v:fill on="t" focussize="0,0"/>
            <v:stroke color="#FFFFFF" joinstyle="miter"/>
            <v:imagedata o:title=""/>
            <o:lock v:ext="edit"/>
            <v:textbox>
              <w:txbxContent>
                <w:p>
                  <w:pPr>
                    <w:rPr>
                      <w:rFonts w:ascii="方正黑体_GBK" w:hAnsi="宋体" w:eastAsia="方正黑体_GBK"/>
                      <w:bCs/>
                    </w:rPr>
                  </w:pPr>
                  <w:r>
                    <w:rPr>
                      <w:rFonts w:hint="eastAsia" w:ascii="方正黑体_GBK" w:hAnsi="宋体" w:eastAsia="方正黑体_GBK"/>
                      <w:bCs/>
                    </w:rPr>
                    <w:t>中华人民共和国</w:t>
                  </w:r>
                  <w:r>
                    <w:rPr>
                      <w:rFonts w:ascii="方正黑体_GBK" w:hAnsi="宋体" w:eastAsia="方正黑体_GBK"/>
                      <w:bCs/>
                    </w:rPr>
                    <w:t>自然资源部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shape>
        </w:pict>
      </w:r>
      <w:r>
        <w:rPr>
          <w:rFonts w:hint="eastAsia" w:hAnsi="宋体"/>
          <w:bCs/>
        </w:rPr>
        <w:t xml:space="preserve">         </w:t>
      </w:r>
    </w:p>
    <w:p>
      <w:pPr>
        <w:pStyle w:val="4"/>
        <w:spacing w:line="500" w:lineRule="exact"/>
        <w:jc w:val="left"/>
        <w:rPr>
          <w:rFonts w:hAnsi="宋体"/>
          <w:b/>
          <w:bCs/>
          <w:sz w:val="36"/>
          <w:szCs w:val="36"/>
        </w:rPr>
      </w:pPr>
      <w:r>
        <w:rPr>
          <w:rFonts w:hint="eastAsia" w:hAnsi="宋体"/>
          <w:bCs/>
          <w:spacing w:val="6"/>
        </w:rPr>
        <w:t xml:space="preserve">        </w:t>
      </w:r>
    </w:p>
    <w:p>
      <w:pPr>
        <w:pStyle w:val="4"/>
        <w:ind w:firstLine="4960" w:firstLineChars="1550"/>
        <w:rPr>
          <w:rFonts w:hAnsi="宋体"/>
        </w:rPr>
      </w:pPr>
    </w:p>
    <w:p>
      <w:pPr>
        <w:pStyle w:val="4"/>
        <w:ind w:right="640"/>
        <w:jc w:val="center"/>
        <w:rPr>
          <w:rFonts w:hint="default" w:hAnsi="宋体" w:eastAsia="宋体"/>
          <w:u w:val="single"/>
          <w:lang w:val="en-US" w:eastAsia="zh-CN"/>
        </w:rPr>
      </w:pPr>
      <w:r>
        <w:rPr>
          <w:rFonts w:hint="eastAsia" w:hAnsi="宋体"/>
          <w:lang w:val="en-US" w:eastAsia="zh-CN"/>
        </w:rPr>
        <w:t xml:space="preserve">                </w:t>
      </w:r>
      <w:r>
        <w:rPr>
          <w:rFonts w:hint="eastAsia" w:hAnsi="宋体"/>
        </w:rPr>
        <w:t>合同编号：</w:t>
      </w:r>
      <w:r>
        <w:rPr>
          <w:rFonts w:hAnsi="宋体"/>
          <w:u w:val="single"/>
        </w:rPr>
        <w:t xml:space="preserve"> </w:t>
      </w:r>
      <w:r>
        <w:rPr>
          <w:rFonts w:hint="eastAsia" w:hAnsi="宋体"/>
          <w:u w:val="single"/>
          <w:lang w:val="en-US" w:eastAsia="zh-CN"/>
        </w:rPr>
        <w:t xml:space="preserve">    </w:t>
      </w:r>
      <w:r>
        <w:rPr>
          <w:rFonts w:hint="eastAsia" w:hAnsi="宋体"/>
          <w:u w:val="single"/>
        </w:rPr>
        <w:t xml:space="preserve">  </w:t>
      </w:r>
      <w:r>
        <w:rPr>
          <w:rFonts w:hint="eastAsia" w:hAnsi="宋体"/>
          <w:u w:val="single"/>
          <w:lang w:val="en-US" w:eastAsia="zh-CN"/>
        </w:rPr>
        <w:t xml:space="preserve">               </w:t>
      </w:r>
    </w:p>
    <w:p>
      <w:pPr>
        <w:pStyle w:val="4"/>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4"/>
        <w:jc w:val="center"/>
        <w:rPr>
          <w:rFonts w:ascii="黑体" w:hAnsi="宋体" w:eastAsia="黑体" w:cs="Times New Roman"/>
          <w:sz w:val="36"/>
          <w:szCs w:val="36"/>
        </w:rPr>
      </w:pP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4"/>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rPr>
        <w:t xml:space="preserve"> </w:t>
      </w:r>
      <w:bookmarkStart w:id="1" w:name="BM_C5026830423B419F8F1F768BE8FA09CC"/>
      <w:r>
        <w:rPr>
          <w:rFonts w:hint="eastAsia" w:ascii="仿宋_GB2312" w:hAnsi="宋体" w:eastAsia="仿宋_GB2312" w:cs="仿宋_GB2312"/>
          <w:u w:val="single"/>
        </w:rPr>
        <w:t>龙门县自然资源局</w:t>
      </w:r>
      <w:bookmarkEnd w:id="1"/>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bookmarkStart w:id="2" w:name="BM_C87F69D178794C1A8F2C9041659BE03E"/>
      <w:r>
        <w:rPr>
          <w:rFonts w:hint="eastAsia" w:ascii="仿宋_GB2312" w:hAnsi="宋体" w:eastAsia="仿宋_GB2312" w:cs="仿宋_GB2312"/>
          <w:u w:val="single"/>
        </w:rPr>
        <w:t>惠州市龙门县龙新公路西埔路段</w:t>
      </w:r>
      <w:bookmarkEnd w:id="2"/>
      <w:r>
        <w:rPr>
          <w:rFonts w:hint="eastAsia" w:ascii="仿宋_GB2312" w:hAnsi="宋体" w:eastAsia="仿宋_GB2312" w:cs="仿宋_GB2312"/>
          <w:u w:val="single"/>
        </w:rPr>
        <w:t xml:space="preserve">  </w:t>
      </w:r>
      <w:r>
        <w:rPr>
          <w:rFonts w:hint="eastAsia" w:ascii="仿宋_GB2312" w:hAnsi="宋体" w:eastAsia="仿宋_GB2312" w:cs="仿宋_GB2312"/>
        </w:rPr>
        <w:t>；</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w:t>
      </w:r>
      <w:bookmarkStart w:id="3" w:name="BM_F4560C8669234C4A891D5665244296A6"/>
      <w:r>
        <w:rPr>
          <w:rFonts w:hint="eastAsia" w:ascii="仿宋_GB2312" w:hAnsi="宋体" w:eastAsia="仿宋_GB2312" w:cs="仿宋_GB2312"/>
          <w:u w:val="single"/>
        </w:rPr>
        <w:t>516800</w:t>
      </w:r>
      <w:bookmarkEnd w:id="3"/>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w:t>
      </w:r>
      <w:bookmarkStart w:id="4" w:name="BM_CD22BC9E03564E50A5718535909ACEA9"/>
      <w:r>
        <w:rPr>
          <w:rFonts w:hint="eastAsia" w:ascii="仿宋_GB2312" w:hAnsi="宋体" w:eastAsia="仿宋_GB2312" w:cs="仿宋_GB2312"/>
          <w:u w:val="single"/>
        </w:rPr>
        <w:t>0752-7783681</w:t>
      </w:r>
      <w:bookmarkEnd w:id="4"/>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w:t>
      </w:r>
      <w:bookmarkStart w:id="5" w:name="BM_B26322DED81D445C9BCD17ECF656CC9D"/>
      <w:r>
        <w:rPr>
          <w:rFonts w:hint="eastAsia" w:ascii="仿宋_GB2312" w:hAnsi="宋体" w:eastAsia="仿宋_GB2312" w:cs="仿宋_GB2312"/>
          <w:u w:val="single"/>
        </w:rPr>
        <w:t>0752-7881270</w:t>
      </w:r>
      <w:bookmarkEnd w:id="5"/>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w:t>
      </w:r>
      <w:bookmarkStart w:id="6" w:name="BM_5F5F1486162048BEA25C887491EEE8CA"/>
      <w:bookmarkEnd w:id="6"/>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w:t>
      </w:r>
      <w:bookmarkStart w:id="7" w:name="BM_8911440867964A709D5EFB963AC6466A"/>
      <w:r>
        <w:rPr>
          <w:rFonts w:hint="eastAsia" w:ascii="仿宋_GB2312" w:hAnsi="宋体" w:eastAsia="仿宋_GB2312" w:cs="仿宋_GB2312"/>
          <w:u w:val="single"/>
          <w:lang w:val="en-US" w:eastAsia="zh-CN"/>
        </w:rPr>
        <w:t xml:space="preserve">                </w:t>
      </w:r>
      <w:bookmarkEnd w:id="7"/>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p>
    <w:p>
      <w:pPr>
        <w:pStyle w:val="13"/>
        <w:jc w:val="center"/>
        <w:rPr>
          <w:rFonts w:ascii="黑体" w:hAnsi="黑体" w:eastAsia="黑体"/>
          <w:sz w:val="32"/>
          <w:szCs w:val="32"/>
        </w:rPr>
      </w:pPr>
      <w:r>
        <w:rPr>
          <w:rFonts w:hint="eastAsia" w:ascii="黑体" w:hAnsi="黑体" w:eastAsia="黑体"/>
          <w:sz w:val="32"/>
          <w:szCs w:val="32"/>
        </w:rPr>
        <w:t>第一章</w:t>
      </w:r>
      <w:r>
        <w:rPr>
          <w:rFonts w:ascii="黑体" w:hAnsi="黑体" w:eastAsia="黑体"/>
          <w:sz w:val="32"/>
          <w:szCs w:val="32"/>
        </w:rPr>
        <w:t xml:space="preserve"> </w:t>
      </w:r>
      <w:r>
        <w:rPr>
          <w:rFonts w:hint="eastAsia" w:ascii="黑体" w:hAnsi="黑体" w:eastAsia="黑体"/>
          <w:sz w:val="32"/>
          <w:szCs w:val="32"/>
        </w:rPr>
        <w:t>总</w:t>
      </w:r>
      <w:r>
        <w:rPr>
          <w:rFonts w:ascii="黑体" w:hAnsi="黑体" w:eastAsia="黑体"/>
          <w:sz w:val="32"/>
          <w:szCs w:val="32"/>
        </w:rPr>
        <w:t xml:space="preserve"> </w:t>
      </w:r>
      <w:r>
        <w:rPr>
          <w:rFonts w:hint="eastAsia" w:ascii="黑体" w:hAnsi="黑体" w:eastAsia="黑体"/>
          <w:sz w:val="32"/>
          <w:szCs w:val="32"/>
        </w:rPr>
        <w:t xml:space="preserve"> </w:t>
      </w:r>
      <w:r>
        <w:rPr>
          <w:rFonts w:ascii="黑体" w:hAnsi="黑体" w:eastAsia="黑体"/>
          <w:sz w:val="32"/>
          <w:szCs w:val="32"/>
        </w:rPr>
        <w:t xml:space="preserve"> </w:t>
      </w:r>
      <w:r>
        <w:rPr>
          <w:rFonts w:hint="eastAsia" w:ascii="黑体" w:hAnsi="黑体" w:eastAsia="黑体"/>
          <w:sz w:val="32"/>
          <w:szCs w:val="32"/>
        </w:rPr>
        <w:t>则</w:t>
      </w:r>
    </w:p>
    <w:p>
      <w:pPr>
        <w:pStyle w:val="4"/>
        <w:jc w:val="center"/>
        <w:rPr>
          <w:rFonts w:ascii="仿宋_GB2312" w:hAnsi="宋体" w:eastAsia="仿宋_GB2312" w:cs="仿宋_GB2312"/>
        </w:rPr>
      </w:pPr>
    </w:p>
    <w:p>
      <w:pPr>
        <w:pStyle w:val="4"/>
        <w:ind w:firstLine="630"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w:t>
      </w:r>
      <w:r>
        <w:rPr>
          <w:rFonts w:hint="eastAsia" w:ascii="仿宋_GB2312" w:hAnsi="宋体" w:eastAsia="仿宋_GB2312" w:cs="仿宋_GB2312"/>
          <w:lang w:val="en-US" w:eastAsia="zh-CN"/>
        </w:rPr>
        <w:t>民法典</w:t>
      </w:r>
      <w:r>
        <w:rPr>
          <w:rFonts w:hint="eastAsia" w:ascii="仿宋_GB2312" w:hAnsi="宋体" w:eastAsia="仿宋_GB2312" w:cs="仿宋_GB2312"/>
        </w:rPr>
        <w:t>》、《中华人民共和国土地管理法》、《中华人民共和国城市房地产管理法》等法律、有关行政法规及土地供应政策规定，双方本着平等、自愿、有偿、诚实信用的原则，订立本合同。</w:t>
      </w:r>
    </w:p>
    <w:p>
      <w:pPr>
        <w:pStyle w:val="4"/>
        <w:ind w:firstLine="643"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4"/>
        <w:ind w:firstLine="640" w:firstLineChars="200"/>
        <w:rPr>
          <w:rFonts w:ascii="仿宋_GB2312" w:hAnsi="宋体" w:eastAsia="仿宋_GB2312" w:cs="Times New Roman"/>
        </w:rPr>
      </w:pPr>
    </w:p>
    <w:p>
      <w:pPr>
        <w:pStyle w:val="13"/>
        <w:jc w:val="center"/>
        <w:rPr>
          <w:rFonts w:ascii="黑体" w:hAnsi="黑体" w:eastAsia="黑体"/>
          <w:sz w:val="32"/>
          <w:szCs w:val="32"/>
        </w:rPr>
      </w:pPr>
      <w:r>
        <w:rPr>
          <w:rFonts w:hint="eastAsia" w:ascii="黑体" w:hAnsi="黑体" w:eastAsia="黑体"/>
          <w:sz w:val="32"/>
          <w:szCs w:val="32"/>
        </w:rPr>
        <w:t>第二章</w:t>
      </w:r>
      <w:r>
        <w:rPr>
          <w:rFonts w:ascii="黑体" w:hAnsi="黑体" w:eastAsia="黑体"/>
          <w:sz w:val="32"/>
          <w:szCs w:val="32"/>
        </w:rPr>
        <w:t xml:space="preserve"> </w:t>
      </w:r>
      <w:r>
        <w:rPr>
          <w:rFonts w:hint="eastAsia" w:ascii="黑体" w:hAnsi="黑体" w:eastAsia="黑体"/>
          <w:sz w:val="32"/>
          <w:szCs w:val="32"/>
        </w:rPr>
        <w:t>出让土地的交付与出让价款的缴纳</w:t>
      </w:r>
    </w:p>
    <w:p>
      <w:pPr>
        <w:pStyle w:val="4"/>
        <w:jc w:val="center"/>
        <w:rPr>
          <w:rFonts w:ascii="黑体" w:hAnsi="宋体" w:eastAsia="黑体" w:cs="Times New Roman"/>
        </w:rPr>
      </w:pPr>
    </w:p>
    <w:p>
      <w:pPr>
        <w:pStyle w:val="4"/>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平方米），其中出让宗地面积为大写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平方米（小写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p>
    <w:p>
      <w:pPr>
        <w:pStyle w:val="4"/>
        <w:ind w:firstLine="645"/>
        <w:rPr>
          <w:rFonts w:ascii="仿宋_GB2312" w:hAnsi="宋体" w:eastAsia="仿宋_GB2312" w:cs="仿宋_GB2312"/>
        </w:rPr>
      </w:pPr>
      <w:r>
        <w:rPr>
          <w:rFonts w:hint="eastAsia" w:ascii="仿宋_GB2312" w:hAnsi="宋体" w:eastAsia="仿宋_GB2312" w:cs="仿宋_GB2312"/>
        </w:rPr>
        <w:t>本合同项下的出让宗地坐落于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bookmarkStart w:id="8" w:name="BM_4EFE2C5740284658A72E146E3F3BA967"/>
      <w:r>
        <w:rPr>
          <w:rFonts w:hint="eastAsia" w:ascii="仿宋_GB2312" w:hAnsi="宋体" w:eastAsia="仿宋_GB2312" w:cs="仿宋_GB2312"/>
          <w:u w:val="single"/>
        </w:rPr>
        <w:t>/</w:t>
      </w:r>
      <w:bookmarkEnd w:id="8"/>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4"/>
        <w:tabs>
          <w:tab w:val="left" w:pos="1260"/>
        </w:tabs>
        <w:ind w:firstLine="643" w:firstLineChars="200"/>
        <w:rPr>
          <w:rFonts w:ascii="仿宋_GB2312" w:hAnsi="宋体" w:eastAsia="仿宋_GB2312" w:cs="Times New Roman"/>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bookmarkStart w:id="9" w:name="BM_62A87513014644BAAE3C5E9D702FB4E9"/>
      <w:r>
        <w:rPr>
          <w:rFonts w:hint="eastAsia" w:ascii="仿宋_GB2312" w:hAnsi="宋体" w:eastAsia="仿宋_GB2312" w:cs="仿宋_GB2312"/>
          <w:u w:val="single"/>
        </w:rPr>
        <w:t>(二)</w:t>
      </w:r>
      <w:bookmarkEnd w:id="9"/>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bookmarkStart w:id="10" w:name="BM_B5E99649BD4D4B90971995713A82645B"/>
      <w:bookmarkEnd w:id="10"/>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bookmarkStart w:id="11" w:name="BM_98A06229A5174A089337F2D4C8B6587F"/>
      <w:bookmarkEnd w:id="11"/>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（二）现状土地条件</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本合同项下宗地的国有建设用地使用权出让价款为人民币大写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元</w:t>
      </w:r>
      <w:r>
        <w:rPr>
          <w:rFonts w:hint="eastAsia" w:ascii="仿宋_GB2312" w:hAnsi="宋体" w:eastAsia="仿宋_GB2312" w:cs="仿宋_GB2312"/>
        </w:rPr>
        <w:t>），每平方米人民币大写</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4"/>
        <w:ind w:firstLine="643" w:firstLineChars="200"/>
        <w:jc w:val="left"/>
        <w:rPr>
          <w:rFonts w:ascii="仿宋_GB2312" w:hAnsi="宋体" w:eastAsia="仿宋_GB2312" w:cs="Times New Roman"/>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元），定金抵作土地出让价款。</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p>
    <w:p>
      <w:pPr>
        <w:pStyle w:val="4"/>
        <w:rPr>
          <w:rFonts w:ascii="仿宋_GB2312" w:hAnsi="宋体" w:eastAsia="仿宋_GB2312" w:cs="Times New Roman"/>
        </w:rPr>
      </w:pPr>
      <w:r>
        <w:rPr>
          <w:rFonts w:hint="eastAsia" w:ascii="仿宋_GB2312" w:eastAsia="仿宋_GB2312"/>
        </w:rPr>
        <w:t xml:space="preserve">    </w:t>
      </w:r>
      <w:bookmarkStart w:id="12" w:name="BM_9589E634A4F2419383AB4D8EDD4CC4EE"/>
      <w:bookmarkEnd w:id="12"/>
    </w:p>
    <w:p>
      <w:pPr>
        <w:pStyle w:val="4"/>
        <w:rPr>
          <w:rFonts w:ascii="仿宋_GB2312" w:hAnsi="宋体" w:eastAsia="仿宋_GB2312" w:cs="Times New Roman"/>
        </w:rPr>
      </w:pP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4"/>
        <w:ind w:firstLine="643"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4"/>
        <w:ind w:firstLine="640" w:firstLineChars="200"/>
        <w:rPr>
          <w:rFonts w:ascii="仿宋_GB2312" w:hAnsi="宋体" w:eastAsia="仿宋_GB2312" w:cs="Times New Roman"/>
          <w:color w:val="000000"/>
          <w:kern w:val="0"/>
        </w:rPr>
      </w:pPr>
    </w:p>
    <w:p>
      <w:pPr>
        <w:pStyle w:val="13"/>
        <w:jc w:val="center"/>
        <w:rPr>
          <w:rFonts w:ascii="黑体" w:hAnsi="黑体" w:eastAsia="黑体"/>
          <w:sz w:val="32"/>
          <w:szCs w:val="32"/>
        </w:rPr>
      </w:pPr>
      <w:r>
        <w:rPr>
          <w:rFonts w:hint="eastAsia" w:ascii="黑体" w:hAnsi="黑体" w:eastAsia="黑体"/>
          <w:sz w:val="32"/>
          <w:szCs w:val="32"/>
        </w:rPr>
        <w:t>第三章</w:t>
      </w:r>
      <w:r>
        <w:rPr>
          <w:rFonts w:ascii="黑体" w:hAnsi="黑体" w:eastAsia="黑体"/>
          <w:sz w:val="32"/>
          <w:szCs w:val="32"/>
        </w:rPr>
        <w:t xml:space="preserve">  </w:t>
      </w:r>
      <w:r>
        <w:rPr>
          <w:rFonts w:hint="eastAsia" w:ascii="黑体" w:hAnsi="黑体" w:eastAsia="黑体"/>
          <w:sz w:val="32"/>
          <w:szCs w:val="32"/>
        </w:rPr>
        <w:t>土地开发建设与利用</w:t>
      </w:r>
    </w:p>
    <w:p>
      <w:pPr>
        <w:pStyle w:val="4"/>
        <w:jc w:val="center"/>
        <w:rPr>
          <w:rFonts w:ascii="仿宋_GB2312" w:hAnsi="宋体" w:eastAsia="仿宋_GB2312" w:cs="Times New Roman"/>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bookmarkStart w:id="13" w:name="BM_3E24804B20FF47EF927409DE2214A9AF"/>
      <w:r>
        <w:rPr>
          <w:rFonts w:hint="eastAsia" w:ascii="仿宋_GB2312" w:hAnsi="宋体" w:eastAsia="仿宋_GB2312" w:cs="仿宋_GB2312"/>
          <w:bCs/>
          <w:u w:val="single"/>
        </w:rPr>
        <w:t xml:space="preserve"> </w:t>
      </w:r>
      <w:bookmarkEnd w:id="13"/>
      <w:r>
        <w:rPr>
          <w:rFonts w:hint="eastAsia" w:ascii="仿宋_GB2312" w:hAnsi="宋体" w:eastAsia="仿宋_GB2312" w:cs="仿宋_GB2312"/>
          <w:bCs/>
          <w:u w:val="single"/>
        </w:rPr>
        <w:t xml:space="preserve"> </w:t>
      </w:r>
      <w:r>
        <w:rPr>
          <w:rFonts w:hint="eastAsia" w:ascii="仿宋_GB2312" w:hAnsi="宋体" w:eastAsia="仿宋_GB2312" w:cs="仿宋_GB2312"/>
        </w:rPr>
        <w:t>万元（小写</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万元），投资强度不低于每平方米人民币大写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bookmarkStart w:id="14" w:name="BM_BD112051DD764E4F8AD9037D465F86ED"/>
      <w:r>
        <w:rPr>
          <w:rFonts w:hint="eastAsia" w:ascii="仿宋_GB2312" w:hAnsi="宋体" w:eastAsia="仿宋_GB2312" w:cs="仿宋_GB2312"/>
          <w:u w:val="single"/>
        </w:rPr>
        <w:t xml:space="preserve"> </w:t>
      </w:r>
      <w:bookmarkEnd w:id="14"/>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元）。本合同项下宗地建设项目的固定资产总投资包括建筑物、构筑物及其附属设施、设备投资和出让价款等。</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bookmarkStart w:id="15" w:name="BM_9E90852767C143E789FC73BD41328D67"/>
      <w:r>
        <w:rPr>
          <w:rFonts w:hint="eastAsia" w:ascii="仿宋_GB2312" w:hAnsi="宋体" w:eastAsia="仿宋_GB2312" w:cs="仿宋_GB2312"/>
          <w:u w:val="single"/>
        </w:rPr>
        <w:t xml:space="preserve"> </w:t>
      </w:r>
      <w:bookmarkEnd w:id="15"/>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w:t>
      </w:r>
      <w:bookmarkStart w:id="16" w:name="BM_94519CEC82CE4324A287465F903AFC84"/>
      <w:bookmarkEnd w:id="16"/>
      <w:r>
        <w:rPr>
          <w:rFonts w:hint="eastAsia" w:ascii="仿宋_GB2312" w:hAnsi="宋体" w:eastAsia="仿宋_GB2312" w:cs="仿宋_GB2312"/>
          <w:u w:val="single"/>
        </w:rPr>
        <w:t xml:space="preserve">  </w:t>
      </w:r>
      <w:r>
        <w:rPr>
          <w:rFonts w:hint="eastAsia" w:ascii="仿宋_GB2312" w:hAnsi="宋体" w:eastAsia="仿宋_GB2312" w:cs="仿宋_GB2312"/>
        </w:rPr>
        <w:t>万元）。</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附属建筑物性质</w:t>
      </w:r>
      <w:r>
        <w:rPr>
          <w:rFonts w:hint="eastAsia" w:ascii="仿宋_GB2312" w:hAnsi="宋体" w:eastAsia="仿宋_GB2312" w:cs="仿宋_GB2312"/>
          <w:u w:val="single"/>
        </w:rPr>
        <w:t xml:space="preserve">  </w:t>
      </w:r>
      <w:bookmarkStart w:id="17" w:name="BM_4BE179D2E6E940CA914F4164874EDB34"/>
      <w:bookmarkEnd w:id="17"/>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建筑总面积</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p>
    <w:p>
      <w:pPr>
        <w:pStyle w:val="4"/>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b/>
          <w:bCs/>
        </w:rPr>
        <w:t>；</w:t>
      </w:r>
    </w:p>
    <w:p>
      <w:pPr>
        <w:pStyle w:val="4"/>
        <w:ind w:firstLine="645"/>
        <w:rPr>
          <w:rFonts w:ascii="仿宋_GB2312" w:hAnsi="宋体" w:eastAsia="仿宋_GB2312" w:cs="Times New Roman"/>
        </w:rPr>
      </w:pPr>
      <w:r>
        <w:rPr>
          <w:rFonts w:hint="eastAsia" w:ascii="仿宋_GB2312" w:hAnsi="宋体" w:eastAsia="仿宋_GB2312" w:cs="仿宋_GB2312"/>
        </w:rPr>
        <w:t>建筑限高不高于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绿化率不高于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项规定执行：</w:t>
      </w:r>
    </w:p>
    <w:p>
      <w:pPr>
        <w:pStyle w:val="4"/>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4"/>
        <w:ind w:left="6" w:leftChars="3"/>
        <w:jc w:val="left"/>
        <w:rPr>
          <w:rFonts w:ascii="仿宋_GB2312" w:hAnsi="宋体" w:eastAsia="仿宋_GB2312" w:cs="仿宋_GB2312"/>
        </w:rPr>
      </w:pP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bookmarkStart w:id="18" w:name="BM_CD3FA9970BA740BFB06E9FD7BEA4BB7B"/>
      <w:bookmarkEnd w:id="18"/>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4"/>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bookmarkStart w:id="19" w:name="BM_4CE6E86EA2FC4924842553368278B476"/>
      <w:bookmarkEnd w:id="19"/>
      <w:r>
        <w:rPr>
          <w:rFonts w:hint="eastAsia"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bookmarkStart w:id="20" w:name="BM_8c85a83eb18039bb"/>
      <w:bookmarkEnd w:id="20"/>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4"/>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4"/>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4"/>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4"/>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hint="eastAsia" w:ascii="仿宋_GB2312" w:hAnsi="宋体" w:eastAsia="仿宋_GB2312" w:cs="仿宋_GB2312"/>
          <w:u w:val="single"/>
        </w:rPr>
        <w:t xml:space="preserve">  </w:t>
      </w:r>
      <w:bookmarkStart w:id="21" w:name="BM_7BC215B1249F4C048BAD89496BF6ADC1"/>
      <w:bookmarkEnd w:id="21"/>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3" w:firstLineChars="200"/>
        <w:rPr>
          <w:rFonts w:ascii="仿宋_GB2312" w:hAnsi="宋体" w:eastAsia="仿宋_GB2312" w:cs="Times New Roman"/>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u w:val="single"/>
        </w:rPr>
        <w:t xml:space="preserve">  </w:t>
      </w:r>
      <w:bookmarkStart w:id="22" w:name="BM_BAC859685AE647BA898BBC76E51983C6"/>
      <w:bookmarkEnd w:id="22"/>
      <w:r>
        <w:rPr>
          <w:rFonts w:hint="eastAsia" w:ascii="仿宋_GB2312" w:hAnsi="宋体" w:eastAsia="仿宋_GB2312" w:cs="仿宋_GB2312"/>
          <w:u w:val="single"/>
        </w:rPr>
        <w:t xml:space="preserve"> </w:t>
      </w:r>
    </w:p>
    <w:p>
      <w:pPr>
        <w:pStyle w:val="4"/>
        <w:ind w:firstLine="645"/>
        <w:rPr>
          <w:rFonts w:ascii="方正楷体_GBK" w:hAnsi="宋体" w:eastAsia="方正楷体_GBK" w:cs="仿宋_GB2312"/>
          <w:b/>
          <w:bCs/>
        </w:rPr>
      </w:pPr>
    </w:p>
    <w:p>
      <w:pPr>
        <w:pStyle w:val="4"/>
        <w:rPr>
          <w:rFonts w:ascii="仿宋_GB2312" w:hAnsi="宋体" w:eastAsia="仿宋_GB2312" w:cs="Times New Roman"/>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 xml:space="preserve">受让人同意本合同项下宗地建设项目在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日之前开工，在</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4"/>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4"/>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bookmarkStart w:id="23" w:name="BM_F455ED75A5174560800A7BEA4CB65288"/>
      <w:r>
        <w:rPr>
          <w:rFonts w:hint="eastAsia" w:ascii="仿宋_GB2312" w:hAnsi="宋体" w:eastAsia="仿宋_GB2312" w:cs="仿宋_GB2312"/>
          <w:u w:val="single"/>
        </w:rPr>
        <w:t>(一)</w:t>
      </w:r>
      <w:bookmarkEnd w:id="23"/>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4"/>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4"/>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4"/>
        <w:ind w:firstLine="645"/>
        <w:rPr>
          <w:rFonts w:ascii="仿宋_GB2312" w:hAnsi="宋体" w:eastAsia="仿宋_GB2312" w:cs="Times New Roman"/>
        </w:rPr>
      </w:pPr>
    </w:p>
    <w:p>
      <w:pPr>
        <w:pStyle w:val="13"/>
        <w:jc w:val="center"/>
        <w:rPr>
          <w:rFonts w:ascii="黑体" w:hAnsi="黑体" w:eastAsia="黑体"/>
          <w:sz w:val="32"/>
          <w:szCs w:val="32"/>
        </w:rPr>
      </w:pPr>
      <w:r>
        <w:rPr>
          <w:rFonts w:hint="eastAsia" w:ascii="黑体" w:hAnsi="黑体" w:eastAsia="黑体"/>
          <w:sz w:val="32"/>
          <w:szCs w:val="32"/>
        </w:rPr>
        <w:t>第四章</w:t>
      </w:r>
      <w:r>
        <w:rPr>
          <w:rFonts w:ascii="黑体" w:hAnsi="黑体" w:eastAsia="黑体"/>
          <w:sz w:val="32"/>
          <w:szCs w:val="32"/>
        </w:rPr>
        <w:t xml:space="preserve">  </w:t>
      </w:r>
      <w:r>
        <w:rPr>
          <w:rFonts w:hint="eastAsia" w:ascii="黑体" w:hAnsi="黑体" w:eastAsia="黑体"/>
          <w:sz w:val="32"/>
          <w:szCs w:val="32"/>
        </w:rPr>
        <w:t>国有建设用地使用权转让、出租、抵押</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bookmarkStart w:id="24" w:name="BM_4CCA8173F4BB4DAC91E7B63711271024"/>
      <w:r>
        <w:rPr>
          <w:rFonts w:hint="eastAsia" w:ascii="仿宋_GB2312" w:hAnsi="宋体" w:eastAsia="仿宋_GB2312" w:cs="仿宋_GB2312"/>
          <w:u w:val="single"/>
        </w:rPr>
        <w:t>(一)</w:t>
      </w:r>
      <w:bookmarkEnd w:id="24"/>
      <w:r>
        <w:rPr>
          <w:rFonts w:hint="eastAsia" w:ascii="仿宋_GB2312" w:hAnsi="宋体" w:eastAsia="仿宋_GB2312" w:cs="仿宋_GB2312"/>
          <w:u w:val="single"/>
        </w:rPr>
        <w:t xml:space="preserve"> </w:t>
      </w:r>
      <w:r>
        <w:rPr>
          <w:rFonts w:hint="eastAsia" w:ascii="仿宋_GB2312" w:hAnsi="宋体" w:eastAsia="仿宋_GB2312" w:cs="仿宋_GB2312"/>
        </w:rPr>
        <w:t>项规定的条件：</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4"/>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4"/>
        <w:ind w:firstLine="645"/>
        <w:rPr>
          <w:rFonts w:ascii="仿宋_GB2312" w:hAnsi="宋体" w:eastAsia="仿宋_GB2312" w:cs="Times New Roman"/>
        </w:rPr>
      </w:pPr>
    </w:p>
    <w:p>
      <w:pPr>
        <w:pStyle w:val="13"/>
        <w:jc w:val="center"/>
        <w:rPr>
          <w:rFonts w:ascii="黑体" w:hAnsi="宋体" w:eastAsia="黑体" w:cs="黑体"/>
        </w:rPr>
      </w:pPr>
      <w:r>
        <w:rPr>
          <w:rFonts w:hint="eastAsia" w:ascii="黑体" w:hAnsi="黑体" w:eastAsia="黑体"/>
          <w:sz w:val="32"/>
          <w:szCs w:val="32"/>
        </w:rPr>
        <w:t>第五章</w:t>
      </w:r>
      <w:r>
        <w:rPr>
          <w:rFonts w:ascii="黑体" w:hAnsi="黑体" w:eastAsia="黑体"/>
          <w:sz w:val="32"/>
          <w:szCs w:val="32"/>
        </w:rPr>
        <w:t xml:space="preserve"> </w:t>
      </w:r>
      <w:r>
        <w:rPr>
          <w:rFonts w:hint="eastAsia" w:ascii="黑体" w:hAnsi="黑体" w:eastAsia="黑体"/>
          <w:sz w:val="32"/>
          <w:szCs w:val="32"/>
        </w:rPr>
        <w:t>期限届满</w:t>
      </w:r>
      <w:r>
        <w:rPr>
          <w:rFonts w:ascii="黑体" w:hAnsi="黑体" w:eastAsia="黑体"/>
          <w:sz w:val="32"/>
          <w:szCs w:val="32"/>
        </w:rPr>
        <w:t xml:space="preserve">  </w:t>
      </w:r>
      <w:r>
        <w:rPr>
          <w:rFonts w:ascii="黑体" w:hAnsi="宋体" w:eastAsia="黑体" w:cs="黑体"/>
        </w:rPr>
        <w:t xml:space="preserve"> </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4"/>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4"/>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4"/>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4"/>
        <w:ind w:firstLine="645"/>
        <w:rPr>
          <w:rFonts w:ascii="仿宋_GB2312" w:hAnsi="宋体" w:eastAsia="仿宋_GB2312" w:cs="Times New Roman"/>
        </w:rPr>
      </w:pPr>
    </w:p>
    <w:p>
      <w:pPr>
        <w:pStyle w:val="13"/>
        <w:jc w:val="center"/>
        <w:rPr>
          <w:rFonts w:ascii="黑体" w:hAnsi="黑体" w:eastAsia="黑体"/>
          <w:sz w:val="32"/>
          <w:szCs w:val="32"/>
        </w:rPr>
      </w:pPr>
      <w:r>
        <w:rPr>
          <w:rFonts w:hint="eastAsia" w:ascii="黑体" w:hAnsi="黑体" w:eastAsia="黑体"/>
          <w:sz w:val="32"/>
          <w:szCs w:val="32"/>
        </w:rPr>
        <w:t>第六章</w:t>
      </w:r>
      <w:r>
        <w:rPr>
          <w:rFonts w:ascii="黑体" w:hAnsi="黑体" w:eastAsia="黑体"/>
          <w:sz w:val="32"/>
          <w:szCs w:val="32"/>
        </w:rPr>
        <w:t xml:space="preserve"> </w:t>
      </w:r>
      <w:r>
        <w:rPr>
          <w:rFonts w:hint="eastAsia" w:ascii="黑体" w:hAnsi="黑体" w:eastAsia="黑体"/>
          <w:sz w:val="32"/>
          <w:szCs w:val="32"/>
        </w:rPr>
        <w:t>不可抗力</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4"/>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4"/>
        <w:ind w:firstLine="645"/>
        <w:rPr>
          <w:rFonts w:ascii="仿宋_GB2312" w:hAnsi="宋体" w:eastAsia="仿宋_GB2312" w:cs="仿宋_GB2312"/>
        </w:rPr>
      </w:pPr>
    </w:p>
    <w:p>
      <w:pPr>
        <w:pStyle w:val="13"/>
        <w:jc w:val="center"/>
        <w:rPr>
          <w:rFonts w:ascii="黑体" w:hAnsi="黑体" w:eastAsia="黑体"/>
          <w:sz w:val="32"/>
          <w:szCs w:val="32"/>
        </w:rPr>
      </w:pPr>
      <w:r>
        <w:rPr>
          <w:rFonts w:hint="eastAsia" w:ascii="黑体" w:hAnsi="黑体" w:eastAsia="黑体"/>
          <w:sz w:val="32"/>
          <w:szCs w:val="32"/>
        </w:rPr>
        <w:t>第七章</w:t>
      </w:r>
      <w:r>
        <w:rPr>
          <w:rFonts w:ascii="黑体" w:hAnsi="黑体" w:eastAsia="黑体"/>
          <w:sz w:val="32"/>
          <w:szCs w:val="32"/>
        </w:rPr>
        <w:t xml:space="preserve"> </w:t>
      </w:r>
      <w:r>
        <w:rPr>
          <w:rFonts w:hint="eastAsia" w:ascii="黑体" w:hAnsi="黑体" w:eastAsia="黑体"/>
          <w:sz w:val="32"/>
          <w:szCs w:val="32"/>
        </w:rPr>
        <w:t>违约责任</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4"/>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4"/>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‰的违约金，出让人有权要求受让人继续履约。</w:t>
      </w:r>
    </w:p>
    <w:p>
      <w:pPr>
        <w:pStyle w:val="4"/>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‰的违约金。</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4"/>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工业建设项目的绿化率、企业内部行政办公及生活服务设施用地所占比例、企业内部行政办公及生活服务设施建筑面积等任何一项指标超过本合同约定标准的，受让人应当向出让人支付相当于宗地出让价款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bookmarkStart w:id="25" w:name="BM_59DD533D80F942B98E3149FC478CEB55"/>
      <w:bookmarkEnd w:id="25"/>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4"/>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4"/>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4"/>
        <w:ind w:firstLine="645"/>
        <w:rPr>
          <w:rFonts w:ascii="仿宋_GB2312" w:hAnsi="宋体" w:eastAsia="仿宋_GB2312" w:cs="Times New Roman"/>
        </w:rPr>
      </w:pPr>
    </w:p>
    <w:p>
      <w:pPr>
        <w:pStyle w:val="13"/>
        <w:jc w:val="center"/>
        <w:rPr>
          <w:rFonts w:ascii="黑体" w:hAnsi="黑体" w:eastAsia="黑体"/>
          <w:sz w:val="32"/>
          <w:szCs w:val="32"/>
        </w:rPr>
      </w:pPr>
      <w:r>
        <w:rPr>
          <w:rFonts w:hint="eastAsia" w:ascii="黑体" w:hAnsi="黑体" w:eastAsia="黑体"/>
          <w:sz w:val="32"/>
          <w:szCs w:val="32"/>
        </w:rPr>
        <w:t>第八章</w:t>
      </w:r>
      <w:r>
        <w:rPr>
          <w:rFonts w:ascii="黑体" w:hAnsi="黑体" w:eastAsia="黑体"/>
          <w:sz w:val="32"/>
          <w:szCs w:val="32"/>
        </w:rPr>
        <w:t xml:space="preserve"> </w:t>
      </w:r>
      <w:r>
        <w:rPr>
          <w:rFonts w:hint="eastAsia" w:ascii="黑体" w:hAnsi="黑体" w:eastAsia="黑体"/>
          <w:sz w:val="32"/>
          <w:szCs w:val="32"/>
        </w:rPr>
        <w:t>适用法律及争议解决</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bookmarkStart w:id="26" w:name="BM_3259063004D74819AE6033D3A62775B4"/>
      <w:bookmarkEnd w:id="26"/>
      <w:r>
        <w:rPr>
          <w:rFonts w:hint="eastAsia" w:ascii="仿宋_GB2312" w:hAnsi="宋体" w:eastAsia="仿宋_GB2312" w:cs="仿宋_GB2312"/>
          <w:u w:val="single"/>
        </w:rPr>
        <w:t xml:space="preserve"> </w:t>
      </w:r>
      <w:r>
        <w:rPr>
          <w:rFonts w:hint="eastAsia" w:ascii="仿宋_GB2312" w:hAnsi="宋体" w:eastAsia="仿宋_GB2312" w:cs="仿宋_GB2312"/>
        </w:rPr>
        <w:t>仲裁委员会仲裁；</w:t>
      </w:r>
    </w:p>
    <w:p>
      <w:pPr>
        <w:pStyle w:val="4"/>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4"/>
        <w:rPr>
          <w:rFonts w:ascii="仿宋_GB2312" w:hAnsi="宋体" w:eastAsia="仿宋_GB2312" w:cs="仿宋_GB2312"/>
        </w:rPr>
      </w:pPr>
    </w:p>
    <w:p>
      <w:pPr>
        <w:pStyle w:val="13"/>
        <w:jc w:val="center"/>
        <w:rPr>
          <w:rFonts w:ascii="黑体" w:hAnsi="黑体" w:eastAsia="黑体"/>
          <w:sz w:val="32"/>
          <w:szCs w:val="32"/>
        </w:rPr>
      </w:pPr>
      <w:r>
        <w:rPr>
          <w:rFonts w:hint="eastAsia" w:ascii="黑体" w:hAnsi="黑体" w:eastAsia="黑体"/>
          <w:sz w:val="32"/>
          <w:szCs w:val="32"/>
        </w:rPr>
        <w:t>第九章</w:t>
      </w:r>
      <w:r>
        <w:rPr>
          <w:rFonts w:ascii="黑体" w:hAnsi="黑体" w:eastAsia="黑体"/>
          <w:sz w:val="32"/>
          <w:szCs w:val="32"/>
        </w:rPr>
        <w:t xml:space="preserve"> </w:t>
      </w:r>
      <w:r>
        <w:rPr>
          <w:rFonts w:hint="eastAsia" w:ascii="黑体" w:hAnsi="黑体" w:eastAsia="黑体"/>
          <w:sz w:val="32"/>
          <w:szCs w:val="32"/>
        </w:rPr>
        <w:t>附</w:t>
      </w:r>
      <w:r>
        <w:rPr>
          <w:rFonts w:ascii="黑体" w:hAnsi="黑体" w:eastAsia="黑体"/>
          <w:sz w:val="32"/>
          <w:szCs w:val="32"/>
        </w:rPr>
        <w:t xml:space="preserve"> </w:t>
      </w:r>
      <w:r>
        <w:rPr>
          <w:rFonts w:hint="eastAsia" w:ascii="黑体" w:hAnsi="黑体" w:eastAsia="黑体"/>
          <w:sz w:val="32"/>
          <w:szCs w:val="32"/>
        </w:rPr>
        <w:t>则</w:t>
      </w:r>
    </w:p>
    <w:p>
      <w:pPr>
        <w:pStyle w:val="4"/>
        <w:jc w:val="center"/>
        <w:rPr>
          <w:rFonts w:ascii="黑体" w:hAnsi="宋体" w:eastAsia="黑体" w:cs="Times New Roman"/>
        </w:rPr>
      </w:pPr>
    </w:p>
    <w:p>
      <w:pPr>
        <w:pStyle w:val="4"/>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4"/>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页整，以中文书写为准。</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份,受让人</w:t>
      </w:r>
    </w:p>
    <w:p>
      <w:pPr>
        <w:pStyle w:val="4"/>
        <w:rPr>
          <w:rFonts w:ascii="仿宋_GB2312" w:hAnsi="宋体" w:eastAsia="仿宋_GB2312" w:cs="Times New Roman"/>
        </w:rPr>
      </w:pP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4"/>
        <w:rPr>
          <w:rFonts w:ascii="仿宋_GB2312" w:hAnsi="宋体" w:eastAsia="仿宋_GB2312" w:cs="仿宋_GB2312"/>
        </w:rPr>
      </w:pPr>
      <w:r>
        <w:rPr>
          <w:rFonts w:ascii="仿宋_GB2312" w:hAnsi="宋体" w:eastAsia="仿宋_GB2312" w:cs="仿宋_GB2312"/>
        </w:rPr>
        <w:t xml:space="preserve">       </w:t>
      </w:r>
    </w:p>
    <w:p>
      <w:pPr>
        <w:pStyle w:val="4"/>
        <w:jc w:val="center"/>
        <w:rPr>
          <w:rFonts w:ascii="仿宋_GB2312" w:hAnsi="宋体" w:eastAsia="仿宋_GB2312" w:cs="黑体"/>
        </w:rPr>
      </w:pPr>
      <w:r>
        <w:rPr>
          <w:rFonts w:hint="eastAsia" w:ascii="黑体" w:hAnsi="宋体" w:eastAsia="黑体" w:cs="黑体"/>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Times New Roman"/>
        </w:rPr>
        <w:t xml:space="preserve">  </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4"/>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4"/>
        <w:rPr>
          <w:rFonts w:ascii="仿宋_GB2312" w:hAnsi="宋体" w:eastAsia="仿宋_GB2312" w:cs="Times New Roman"/>
        </w:rPr>
      </w:pPr>
    </w:p>
    <w:p>
      <w:pPr>
        <w:pStyle w:val="4"/>
        <w:rPr>
          <w:rFonts w:ascii="仿宋_GB2312" w:hAnsi="宋体" w:eastAsia="仿宋_GB2312" w:cs="Times New Roman"/>
        </w:rPr>
      </w:pPr>
    </w:p>
    <w:p>
      <w:pPr>
        <w:pStyle w:val="4"/>
        <w:ind w:firstLine="645"/>
        <w:jc w:val="right"/>
        <w:outlineLvl w:val="0"/>
        <w:rPr>
          <w:rFonts w:ascii="仿宋_GB2312" w:hAnsi="宋体" w:eastAsia="仿宋_GB2312" w:cs="仿宋_GB2312"/>
        </w:rPr>
      </w:pPr>
      <w:r>
        <w:rPr>
          <w:rFonts w:hint="eastAsia" w:ascii="仿宋_GB2312" w:hAnsi="宋体" w:eastAsia="仿宋_GB2312" w:cs="仿宋_GB2312"/>
        </w:rPr>
        <w:t xml:space="preserve">             </w:t>
      </w:r>
      <w:r>
        <w:rPr>
          <w:rFonts w:ascii="仿宋_GB2312" w:hAnsi="宋体" w:eastAsia="仿宋_GB2312" w:cs="仿宋_GB2312"/>
        </w:rPr>
        <w:t xml:space="preserve">  </w:t>
      </w:r>
      <w:bookmarkStart w:id="27" w:name="BM_C81C04A8F7D1433D9856AF7DF183BC01"/>
      <w:r>
        <w:rPr>
          <w:rFonts w:hint="eastAsia" w:ascii="仿宋_GB2312" w:hAnsi="宋体" w:eastAsia="仿宋_GB2312" w:cs="仿宋_GB2312"/>
        </w:rPr>
        <w:t>二○二三年</w:t>
      </w:r>
      <w:r>
        <w:rPr>
          <w:rFonts w:hint="eastAsia" w:ascii="仿宋_GB2312" w:hAnsi="宋体" w:eastAsia="仿宋_GB2312" w:cs="仿宋_GB2312"/>
          <w:lang w:val="en-US" w:eastAsia="zh-CN"/>
        </w:rPr>
        <w:t>XX</w:t>
      </w:r>
      <w:r>
        <w:rPr>
          <w:rFonts w:hint="eastAsia" w:ascii="仿宋_GB2312" w:hAnsi="宋体" w:eastAsia="仿宋_GB2312" w:cs="仿宋_GB2312"/>
        </w:rPr>
        <w:t>月</w:t>
      </w:r>
      <w:r>
        <w:rPr>
          <w:rFonts w:hint="eastAsia" w:ascii="仿宋_GB2312" w:hAnsi="宋体" w:eastAsia="仿宋_GB2312" w:cs="仿宋_GB2312"/>
          <w:lang w:val="en-US" w:eastAsia="zh-CN"/>
        </w:rPr>
        <w:t>XX</w:t>
      </w:r>
      <w:r>
        <w:rPr>
          <w:rFonts w:hint="eastAsia" w:ascii="仿宋_GB2312" w:hAnsi="宋体" w:eastAsia="仿宋_GB2312" w:cs="仿宋_GB2312"/>
        </w:rPr>
        <w:t>日</w:t>
      </w:r>
      <w:bookmarkEnd w:id="27"/>
    </w:p>
    <w:p>
      <w:pPr>
        <w:pStyle w:val="4"/>
        <w:ind w:firstLine="645"/>
        <w:jc w:val="right"/>
        <w:outlineLvl w:val="0"/>
        <w:rPr>
          <w:rFonts w:ascii="黑体" w:eastAsia="黑体" w:cs="黑体"/>
        </w:rPr>
      </w:pPr>
    </w:p>
    <w:p>
      <w:pPr>
        <w:jc w:val="left"/>
        <w:rPr>
          <w:rFonts w:ascii="黑体" w:eastAsia="黑体" w:cs="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w:pict>
          <v:group id="Group 2" o:spid="_x0000_s1029" o:spt="203" style="position:absolute;left:0pt;margin-left:0pt;margin-top:0pt;height:390pt;width:414pt;mso-position-horizontal-relative:char;mso-position-vertical-relative:line;z-index:251659264;mso-width-relative:page;mso-height-relative:page;" coordorigin="1800,1830" coordsize="8280,7800">
            <o:lock v:ext="edit" aspectratio="t"/>
            <v:rect id="AutoShape 3" o:spid="_x0000_s1030" o:spt="1" style="position:absolute;left:1800;top:1830;height:7800;width:8280;" filled="f" o:bwmode="auto" stroked="f" coordsize="21600,21600">
              <v:path/>
              <v:fill on="f" focussize="0,0"/>
              <v:stroke on="f"/>
              <v:imagedata o:title=""/>
              <o:lock v:ext="edit" aspectratio="t"/>
            </v:rect>
            <v:line id="Line 4" o:spid="_x0000_s1031" o:spt="20" style="position:absolute;left:8820;top:1830;flip:y;height:780;width:1;" o:bwmode="auto" stroked="t" coordsize="21600,21600">
              <v:path arrowok="t"/>
              <v:fill focussize="0,0"/>
              <v:stroke color="#000000" joinstyle="round" dashstyle="longDash" endarrow="block"/>
              <v:imagedata o:title=""/>
              <o:lock v:ext="edit"/>
            </v:line>
            <v:shape id="Text Box 5" o:spid="_x0000_s1032" o:spt="202" type="#_x0000_t202" style="position:absolute;left:1980;top:4794;height:3593;width:900;" fillcolor="#FFFFFF" filled="t" o:bwmode="auto" stroked="f" coordsize="21600,21600">
              <v:path/>
              <v:fill on="t" focussize="0,0"/>
              <v:stroke on="f" joinstyle="miter"/>
              <v:imagedata o:title=""/>
              <o:lock v:ext="edit"/>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Line 6" o:spid="_x0000_s1033" o:spt="20" style="position:absolute;left:1980;top:4714;height:2835;width:1;" o:bwmode="auto" stroked="t" coordsize="21600,21600">
              <v:path arrowok="t"/>
              <v:fill focussize="0,0"/>
              <v:stroke color="#000000" joinstyle="round" dashstyle="longDash"/>
              <v:imagedata o:title=""/>
              <o:lock v:ext="edit"/>
            </v:line>
          </v:group>
        </w:pict>
      </w:r>
      <w:r>
        <w:drawing>
          <wp:inline distT="0" distB="0" distL="0" distR="0">
            <wp:extent cx="5257800" cy="4943475"/>
            <wp:effectExtent l="0" t="0" r="0" b="9525"/>
            <wp:docPr id="11041" name="图片 2"/>
            <wp:cNvGraphicFramePr>
              <a:graphicFrameLocks xmlns:a="http://schemas.openxmlformats.org/drawingml/2006/main" noChangeAspect="1" noMove="1"/>
            </wp:cNvGraphicFramePr>
            <a:graphic xmlns:a="http://schemas.openxmlformats.org/drawingml/2006/main">
              <a:graphicData uri="http://schemas.openxmlformats.org/drawingml/2006/picture">
                <pic:pic xmlns:pic="http://schemas.openxmlformats.org/drawingml/2006/picture">
                  <pic:nvPicPr>
                    <pic:cNvPr id="11041" name="图片 2"/>
                    <pic:cNvPicPr>
                      <a:picLocks noChangeAspect="1" noMove="1"/>
                    </pic:cNvPicPr>
                  </pic:nvPicPr>
                  <pic:blipFill>
                    <a:blip r:embed="rId6"/>
                    <a:srcRect t="-99454" b="99454"/>
                    <a:stretch>
                      <a:fillRect/>
                    </a:stretch>
                  </pic:blipFill>
                  <pic:spPr>
                    <a:xfrm>
                      <a:off x="0" y="0"/>
                      <a:ext cx="5257800" cy="4943475"/>
                    </a:xfrm>
                    <a:prstGeom prst="rect">
                      <a:avLst/>
                    </a:prstGeom>
                    <a:noFill/>
                    <a:ln>
                      <a:noFill/>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rPr>
          <w:rFonts w:ascii="楷体_GB2312" w:eastAsia="楷体_GB2312"/>
          <w:b/>
          <w:bCs/>
          <w:sz w:val="30"/>
          <w:szCs w:val="30"/>
        </w:rPr>
      </w:pPr>
    </w:p>
    <w:p>
      <w:pPr>
        <w:rPr>
          <w:rFonts w:ascii="楷体_GB2312" w:eastAsia="楷体_GB2312"/>
          <w:b/>
          <w:bCs/>
          <w:sz w:val="30"/>
          <w:szCs w:val="30"/>
        </w:rPr>
      </w:pPr>
    </w:p>
    <w:p>
      <w:pPr>
        <w:jc w:val="left"/>
        <w:rPr>
          <w:rFonts w:ascii="黑体" w:eastAsia="黑体"/>
        </w:rPr>
      </w:pPr>
      <w:r>
        <w:pict>
          <v:shape id="Text Box 43" o:spid="_x0000_s1034" o:spt="202" type="#_x0000_t202" style="position:absolute;left:0pt;margin-left:324pt;margin-top:478.85pt;height:39pt;width:144pt;z-index:251663360;mso-width-relative:page;mso-height-relative:page;" fillcolor="#FFFFFF" filled="t" o:bwmode="auto" stroked="f" coordsize="21600,21600">
            <v:path/>
            <v:fill on="t"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v:shape>
        </w:pict>
      </w:r>
      <w:r>
        <w:pict>
          <v:shape id="Text Box 42" o:spid="_x0000_s1035" o:spt="202" type="#_x0000_t202" style="position:absolute;left:0pt;margin-left:-17.25pt;margin-top:265.2pt;height:179.65pt;width:45pt;z-index:251662336;mso-width-relative:page;mso-height-relative:page;" fillcolor="#FFFFFF" filled="t" o:bwmode="auto" stroked="f" coordsize="21600,21600">
            <v:path/>
            <v:fill on="t" focussize="0,0"/>
            <v:stroke on="f" joinstyle="miter"/>
            <v:imagedata o:title=""/>
            <o:lock v:ext="edit"/>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w:pict>
      </w:r>
      <w:r>
        <w:pict>
          <v:line id="Line 41" o:spid="_x0000_s1036" o:spt="20" style="position:absolute;left:0pt;margin-left:-18.85pt;margin-top:277.05pt;height:141.75pt;width:0.05pt;z-index:251661312;mso-width-relative:page;mso-height-relative:page;" o:bwmode="auto" stroked="t" coordsize="21600,21600">
            <v:path arrowok="t"/>
            <v:fill focussize="0,0"/>
            <v:stroke color="#000000" joinstyle="round" dashstyle="longDash"/>
            <v:imagedata o:title=""/>
            <o:lock v:ext="edit"/>
          </v:line>
        </w:pict>
      </w:r>
      <w:r>
        <w:rPr>
          <w:rFonts w:hint="eastAsia" w:ascii="黑体" w:eastAsia="黑体" w:cs="黑体"/>
        </w:rPr>
        <w:t>附件2</w:t>
      </w:r>
    </w:p>
    <w:p>
      <w:pPr>
        <w:jc w:val="center"/>
        <w:rPr>
          <w:rFonts w:ascii="黑体" w:eastAsia="黑体"/>
          <w:sz w:val="36"/>
          <w:szCs w:val="36"/>
        </w:rP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w:pict>
          <v:group id="Group 7" o:spid="_x0000_s1037" o:spt="203" style="position:absolute;left:0pt;margin-left:0pt;margin-top:0pt;height:483.6pt;width:450pt;mso-position-horizontal-relative:char;mso-position-vertical-relative:line;z-index:251660288;mso-width-relative:page;mso-height-relative:page;" coordorigin="1800,2142" coordsize="9000,9672">
            <o:lock v:ext="edit" aspectratio="t"/>
            <v:rect id="AutoShape 8" o:spid="_x0000_s1038" o:spt="1" style="position:absolute;left:1800;top:2142;height:9672;width:9000;" filled="f" o:bwmode="auto" stroked="f" coordsize="21600,21600">
              <v:path/>
              <v:fill on="f" focussize="0,0"/>
              <v:stroke on="f"/>
              <v:imagedata o:title=""/>
              <o:lock v:ext="edit" aspectratio="t"/>
            </v:rect>
            <v:line id="Line 9" o:spid="_x0000_s1039" o:spt="20" style="position:absolute;left:2700;top:3078;height:1;width:5940;" o:bwmode="auto" stroked="t" coordsize="21600,21600">
              <v:path arrowok="t"/>
              <v:fill focussize="0,0"/>
              <v:stroke weight="1pt" color="#000000" joinstyle="round"/>
              <v:imagedata o:title=""/>
              <o:lock v:ext="edit"/>
            </v:line>
            <v:line id="Line 10" o:spid="_x0000_s1040" o:spt="20" style="position:absolute;left:2685;top:3078;height:8424;width:15;" o:bwmode="auto" stroked="t" coordsize="21600,21600">
              <v:path arrowok="t"/>
              <v:fill focussize="0,0"/>
              <v:stroke weight="1pt" color="#000000" joinstyle="round"/>
              <v:imagedata o:title=""/>
              <o:lock v:ext="edit"/>
            </v:line>
            <v:line id="Line 11" o:spid="_x0000_s1041" o:spt="20" style="position:absolute;left:2700;top:7134;height:0;width:6120;" o:bwmode="auto" stroked="t" coordsize="21600,21600">
              <v:path arrowok="t"/>
              <v:fill focussize="0,0"/>
              <v:stroke weight="1pt" color="#000000" joinstyle="round"/>
              <v:imagedata o:title=""/>
              <o:lock v:ext="edit"/>
            </v:line>
            <v:line id="Line 12" o:spid="_x0000_s1042" o:spt="20" style="position:absolute;left:2700;top:11502;height:0;width:6480;" o:bwmode="auto" stroked="t" coordsize="21600,21600">
              <v:path arrowok="t"/>
              <v:fill focussize="0,0"/>
              <v:stroke weight="1pt" color="#000000" joinstyle="round"/>
              <v:imagedata o:title=""/>
              <o:lock v:ext="edit"/>
            </v:line>
            <v:line id="Line 13" o:spid="_x0000_s1043" o:spt="20" style="position:absolute;left:6300;top:3075;height:4056;width:1;" o:bwmode="auto" stroked="t" coordsize="21600,21600">
              <v:path arrowok="t"/>
              <v:fill focussize="0,0"/>
              <v:stroke color="#000000" joinstyle="round" startarrow="block" endarrow="block"/>
              <v:imagedata o:title=""/>
              <o:lock v:ext="edit"/>
            </v:line>
            <v:line id="Line 14" o:spid="_x0000_s1044" o:spt="20" style="position:absolute;left:6300;top:7134;height:4368;width:0;" o:bwmode="auto" stroked="t" coordsize="21600,21600">
              <v:path arrowok="t"/>
              <v:fill focussize="0,0"/>
              <v:stroke color="#000000" joinstyle="round" startarrow="block" endarrow="block"/>
              <v:imagedata o:title=""/>
              <o:lock v:ext="edit"/>
            </v:line>
            <v:shape id="Text Box 15" o:spid="_x0000_s1045" o:spt="202" type="#_x0000_t202" style="position:absolute;left:7920;top:2687;height:780;width:2880;" fillcolor="#FFFFFF" filled="t" o:bwmode="auto" stroked="f" coordsize="21600,21600">
              <v:path/>
              <v:fill on="t"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Text Box 16" o:spid="_x0000_s1046" o:spt="202" type="#_x0000_t202" style="position:absolute;left:7920;top:6726;height:780;width:2880;" fillcolor="#FFFFFF" filled="t" o:bwmode="auto" stroked="f" coordsize="21600,21600">
              <v:path/>
              <v:fill on="t"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Line 17" o:spid="_x0000_s1047" o:spt="20" style="position:absolute;left:2880;top:7134;flip:y;height:156;width:180;" o:bwmode="auto" stroked="t" coordsize="21600,21600">
              <v:path arrowok="t"/>
              <v:fill focussize="0,0"/>
              <v:stroke color="#000000" joinstyle="round"/>
              <v:imagedata o:title=""/>
              <o:lock v:ext="edit"/>
            </v:line>
            <v:line id="Line 18" o:spid="_x0000_s1048" o:spt="20" style="position:absolute;left:3120;top:7134;flip:y;height:156;width:180;" o:bwmode="auto" stroked="t" coordsize="21600,21600">
              <v:path arrowok="t"/>
              <v:fill focussize="0,0"/>
              <v:stroke color="#000000" joinstyle="round"/>
              <v:imagedata o:title=""/>
              <o:lock v:ext="edit"/>
            </v:line>
            <v:line id="Line 19" o:spid="_x0000_s1049" o:spt="20" style="position:absolute;left:3360;top:7134;flip:y;height:156;width:180;" o:bwmode="auto" stroked="t" coordsize="21600,21600">
              <v:path arrowok="t"/>
              <v:fill focussize="0,0"/>
              <v:stroke color="#000000" joinstyle="round"/>
              <v:imagedata o:title=""/>
              <o:lock v:ext="edit"/>
            </v:line>
            <v:line id="Line 20" o:spid="_x0000_s1050" o:spt="20" style="position:absolute;left:3600;top:7134;flip:y;height:156;width:180;" o:bwmode="auto" stroked="t" coordsize="21600,21600">
              <v:path arrowok="t"/>
              <v:fill focussize="0,0"/>
              <v:stroke color="#000000" joinstyle="round"/>
              <v:imagedata o:title=""/>
              <o:lock v:ext="edit"/>
            </v:line>
            <v:line id="Line 21" o:spid="_x0000_s1051" o:spt="20" style="position:absolute;left:3840;top:7134;flip:y;height:156;width:180;" o:bwmode="auto" stroked="t" coordsize="21600,21600">
              <v:path arrowok="t"/>
              <v:fill focussize="0,0"/>
              <v:stroke color="#000000" joinstyle="round"/>
              <v:imagedata o:title=""/>
              <o:lock v:ext="edit"/>
            </v:line>
            <v:line id="Line 22" o:spid="_x0000_s1052" o:spt="20" style="position:absolute;left:4080;top:7134;flip:y;height:156;width:180;" o:bwmode="auto" stroked="t" coordsize="21600,21600">
              <v:path arrowok="t"/>
              <v:fill focussize="0,0"/>
              <v:stroke color="#000000" joinstyle="round"/>
              <v:imagedata o:title=""/>
              <o:lock v:ext="edit"/>
            </v:line>
            <v:line id="Line 23" o:spid="_x0000_s1053" o:spt="20" style="position:absolute;left:4320;top:7134;flip:y;height:156;width:180;" o:bwmode="auto" stroked="t" coordsize="21600,21600">
              <v:path arrowok="t"/>
              <v:fill focussize="0,0"/>
              <v:stroke color="#000000" joinstyle="round"/>
              <v:imagedata o:title=""/>
              <o:lock v:ext="edit"/>
            </v:line>
            <v:line id="Line 24" o:spid="_x0000_s1054" o:spt="20" style="position:absolute;left:4560;top:7134;flip:y;height:156;width:180;" o:bwmode="auto" stroked="t" coordsize="21600,21600">
              <v:path arrowok="t"/>
              <v:fill focussize="0,0"/>
              <v:stroke color="#000000" joinstyle="round"/>
              <v:imagedata o:title=""/>
              <o:lock v:ext="edit"/>
            </v:line>
            <v:line id="Line 25" o:spid="_x0000_s1055" o:spt="20" style="position:absolute;left:4780;top:7134;flip:y;height:156;width:180;" o:bwmode="auto" stroked="t" coordsize="21600,21600">
              <v:path arrowok="t"/>
              <v:fill focussize="0,0"/>
              <v:stroke color="#000000" joinstyle="round"/>
              <v:imagedata o:title=""/>
              <o:lock v:ext="edit"/>
            </v:line>
            <v:line id="Line 26" o:spid="_x0000_s1056" o:spt="20" style="position:absolute;left:5020;top:7134;flip:y;height:156;width:180;" o:bwmode="auto" stroked="t" coordsize="21600,21600">
              <v:path arrowok="t"/>
              <v:fill focussize="0,0"/>
              <v:stroke color="#000000" joinstyle="round"/>
              <v:imagedata o:title=""/>
              <o:lock v:ext="edit"/>
            </v:line>
            <v:line id="Line 27" o:spid="_x0000_s1057" o:spt="20" style="position:absolute;left:5260;top:7134;flip:y;height:156;width:180;" o:bwmode="auto" stroked="t" coordsize="21600,21600">
              <v:path arrowok="t"/>
              <v:fill focussize="0,0"/>
              <v:stroke color="#000000" joinstyle="round"/>
              <v:imagedata o:title=""/>
              <o:lock v:ext="edit"/>
            </v:line>
            <v:line id="Line 28" o:spid="_x0000_s1058" o:spt="20" style="position:absolute;left:5500;top:7134;flip:y;height:156;width:180;" o:bwmode="auto" stroked="t" coordsize="21600,21600">
              <v:path arrowok="t"/>
              <v:fill focussize="0,0"/>
              <v:stroke color="#000000" joinstyle="round"/>
              <v:imagedata o:title=""/>
              <o:lock v:ext="edit"/>
            </v:line>
            <v:line id="Line 29" o:spid="_x0000_s1059" o:spt="20" style="position:absolute;left:5740;top:7134;flip:y;height:156;width:180;" o:bwmode="auto" stroked="t" coordsize="21600,21600">
              <v:path arrowok="t"/>
              <v:fill focussize="0,0"/>
              <v:stroke color="#000000" joinstyle="round"/>
              <v:imagedata o:title=""/>
              <o:lock v:ext="edit"/>
            </v:line>
            <v:line id="Line 30" o:spid="_x0000_s1060" o:spt="20" style="position:absolute;left:5980;top:7134;flip:y;height:156;width:180;" o:bwmode="auto" stroked="t" coordsize="21600,21600">
              <v:path arrowok="t"/>
              <v:fill focussize="0,0"/>
              <v:stroke color="#000000" joinstyle="round"/>
              <v:imagedata o:title=""/>
              <o:lock v:ext="edit"/>
            </v:line>
            <v:line id="Line 31" o:spid="_x0000_s1061" o:spt="20" style="position:absolute;left:6220;top:7134;flip:y;height:156;width:180;" o:bwmode="auto" stroked="t" coordsize="21600,21600">
              <v:path arrowok="t"/>
              <v:fill focussize="0,0"/>
              <v:stroke color="#000000" joinstyle="round"/>
              <v:imagedata o:title=""/>
              <o:lock v:ext="edit"/>
            </v:line>
            <v:line id="Line 32" o:spid="_x0000_s1062" o:spt="20" style="position:absolute;left:6460;top:7134;flip:y;height:156;width:180;" o:bwmode="auto" stroked="t" coordsize="21600,21600">
              <v:path arrowok="t"/>
              <v:fill focussize="0,0"/>
              <v:stroke color="#000000" joinstyle="round"/>
              <v:imagedata o:title=""/>
              <o:lock v:ext="edit"/>
            </v:line>
            <v:line id="Line 33" o:spid="_x0000_s1063" o:spt="20" style="position:absolute;left:6680;top:7154;flip:y;height:156;width:180;" o:bwmode="auto" stroked="t" coordsize="21600,21600">
              <v:path arrowok="t"/>
              <v:fill focussize="0,0"/>
              <v:stroke color="#000000" joinstyle="round"/>
              <v:imagedata o:title=""/>
              <o:lock v:ext="edit"/>
            </v:line>
            <v:line id="Line 34" o:spid="_x0000_s1064" o:spt="20" style="position:absolute;left:6920;top:7154;flip:y;height:156;width:180;" o:bwmode="auto" stroked="t" coordsize="21600,21600">
              <v:path arrowok="t"/>
              <v:fill focussize="0,0"/>
              <v:stroke color="#000000" joinstyle="round"/>
              <v:imagedata o:title=""/>
              <o:lock v:ext="edit"/>
            </v:line>
            <v:line id="Line 35" o:spid="_x0000_s1065" o:spt="20" style="position:absolute;left:7160;top:7154;flip:y;height:156;width:180;" o:bwmode="auto" stroked="t" coordsize="21600,21600">
              <v:path arrowok="t"/>
              <v:fill focussize="0,0"/>
              <v:stroke color="#000000" joinstyle="round"/>
              <v:imagedata o:title=""/>
              <o:lock v:ext="edit"/>
            </v:line>
            <v:line id="Line 36" o:spid="_x0000_s1066" o:spt="20" style="position:absolute;left:7400;top:7154;flip:y;height:156;width:180;" o:bwmode="auto" stroked="t" coordsize="21600,21600">
              <v:path arrowok="t"/>
              <v:fill focussize="0,0"/>
              <v:stroke color="#000000" joinstyle="round"/>
              <v:imagedata o:title=""/>
              <o:lock v:ext="edit"/>
            </v:line>
            <v:line id="Line 37" o:spid="_x0000_s1067" o:spt="20" style="position:absolute;left:7640;top:7154;flip:y;height:156;width:180;" o:bwmode="auto" stroked="t" coordsize="21600,21600">
              <v:path arrowok="t"/>
              <v:fill focussize="0,0"/>
              <v:stroke color="#000000" joinstyle="round"/>
              <v:imagedata o:title=""/>
              <o:lock v:ext="edit"/>
            </v:line>
            <v:line id="Line 38" o:spid="_x0000_s1068" o:spt="20" style="position:absolute;left:2700;top:7129;flip:y;height:156;width:180;" o:bwmode="auto" stroked="t" coordsize="21600,21600">
              <v:path arrowok="t"/>
              <v:fill focussize="0,0"/>
              <v:stroke color="#000000" joinstyle="round"/>
              <v:imagedata o:title=""/>
              <o:lock v:ext="edit"/>
            </v:line>
            <v:shape id="Text Box 39" o:spid="_x0000_s1069" o:spt="202" type="#_x0000_t202" style="position:absolute;left:6510;top:4743;height:780;width:2520;" fillcolor="#FFFFFF" filled="t" o:bwmode="auto" stroked="f" coordsize="21600,21600">
              <v:path/>
              <v:fill on="t" focussize="0,0"/>
              <v:stroke on="f" joinstyle="miter"/>
              <v:imagedata o:title=""/>
              <o:lock v:ext="edit"/>
              <v:textbox>
                <w:txbxContent>
                  <w:p>
                    <w:r>
                      <w:t>h=   m</w:t>
                    </w:r>
                  </w:p>
                </w:txbxContent>
              </v:textbox>
            </v:shape>
            <v:shape id="Text Box 40" o:spid="_x0000_s1070" o:spt="202" type="#_x0000_t202" style="position:absolute;left:6510;top:9003;height:780;width:2520;" fillcolor="#FFFFFF" filled="t" o:bwmode="auto" stroked="f" coordsize="21600,21600">
              <v:path/>
              <v:fill on="t" focussize="0,0"/>
              <v:stroke on="f" joinstyle="miter"/>
              <v:imagedata o:title=""/>
              <o:lock v:ext="edit"/>
              <v:textbox>
                <w:txbxContent>
                  <w:p>
                    <w:r>
                      <w:t>h=   m</w:t>
                    </w:r>
                  </w:p>
                </w:txbxContent>
              </v:textbox>
            </v:shape>
          </v:group>
        </w:pict>
      </w:r>
      <w:r>
        <w:rPr>
          <w:rFonts w:ascii="黑体" w:eastAsia="黑体"/>
          <w:sz w:val="36"/>
          <w:szCs w:val="36"/>
        </w:rPr>
        <w:drawing>
          <wp:inline distT="0" distB="0" distL="0" distR="0">
            <wp:extent cx="5715000" cy="6124575"/>
            <wp:effectExtent l="0" t="0" r="0" b="9525"/>
            <wp:docPr id="11046" name="图片 3"/>
            <wp:cNvGraphicFramePr>
              <a:graphicFrameLocks xmlns:a="http://schemas.openxmlformats.org/drawingml/2006/main" noChangeAspect="1" noMove="1"/>
            </wp:cNvGraphicFramePr>
            <a:graphic xmlns:a="http://schemas.openxmlformats.org/drawingml/2006/main">
              <a:graphicData uri="http://schemas.openxmlformats.org/drawingml/2006/picture">
                <pic:pic xmlns:pic="http://schemas.openxmlformats.org/drawingml/2006/picture">
                  <pic:nvPicPr>
                    <pic:cNvPr id="11046" name="图片 3"/>
                    <pic:cNvPicPr>
                      <a:picLocks noChangeAspect="1" noMove="1"/>
                    </pic:cNvPicPr>
                  </pic:nvPicPr>
                  <pic:blipFill>
                    <a:blip r:embed="rId6"/>
                    <a:srcRect t="-99454" b="99454"/>
                    <a:stretch>
                      <a:fillRect/>
                    </a:stretch>
                  </pic:blipFill>
                  <pic:spPr>
                    <a:xfrm>
                      <a:off x="0" y="0"/>
                      <a:ext cx="5715000" cy="6124575"/>
                    </a:xfrm>
                    <a:prstGeom prst="rect">
                      <a:avLst/>
                    </a:prstGeom>
                    <a:noFill/>
                    <a:ln>
                      <a:noFill/>
                    </a:ln>
                  </pic:spPr>
                </pic:pic>
              </a:graphicData>
            </a:graphic>
          </wp:inline>
        </w:drawing>
      </w:r>
      <w:r>
        <w:rPr>
          <w:rFonts w:ascii="黑体" w:eastAsia="黑体"/>
          <w:sz w:val="36"/>
          <w:szCs w:val="36"/>
        </w:rPr>
        <w:fldChar w:fldCharType="end"/>
      </w: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footerReference r:id="rId3" w:type="default"/>
          <w:footerReference r:id="rId4" w:type="even"/>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4"/>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16"/>
        <w:sz w:val="28"/>
        <w:szCs w:val="28"/>
      </w:rPr>
    </w:pPr>
    <w:r>
      <w:rPr>
        <w:rStyle w:val="16"/>
        <w:rFonts w:hint="eastAsia"/>
        <w:sz w:val="28"/>
        <w:szCs w:val="28"/>
      </w:rPr>
      <w:t xml:space="preserve">— </w:t>
    </w:r>
    <w:r>
      <w:rPr>
        <w:rStyle w:val="16"/>
        <w:sz w:val="28"/>
        <w:szCs w:val="28"/>
      </w:rPr>
      <w:fldChar w:fldCharType="begin"/>
    </w:r>
    <w:r>
      <w:rPr>
        <w:rStyle w:val="16"/>
        <w:sz w:val="28"/>
        <w:szCs w:val="28"/>
      </w:rPr>
      <w:instrText xml:space="preserve">PAGE  </w:instrText>
    </w:r>
    <w:r>
      <w:rPr>
        <w:rStyle w:val="16"/>
        <w:sz w:val="28"/>
        <w:szCs w:val="28"/>
      </w:rPr>
      <w:fldChar w:fldCharType="separate"/>
    </w:r>
    <w:r>
      <w:rPr>
        <w:rStyle w:val="16"/>
        <w:sz w:val="28"/>
        <w:szCs w:val="28"/>
      </w:rPr>
      <w:t>22</w:t>
    </w:r>
    <w:r>
      <w:rPr>
        <w:rStyle w:val="16"/>
        <w:sz w:val="28"/>
        <w:szCs w:val="28"/>
      </w:rPr>
      <w:fldChar w:fldCharType="end"/>
    </w:r>
    <w:r>
      <w:rPr>
        <w:rStyle w:val="16"/>
        <w:rFonts w:hint="eastAsia"/>
        <w:sz w:val="28"/>
        <w:szCs w:val="28"/>
      </w:rPr>
      <w:t xml:space="preserve"> —</w:t>
    </w:r>
  </w:p>
  <w:p>
    <w:pPr>
      <w:pStyle w:val="1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16"/>
      </w:rPr>
    </w:pPr>
    <w:r>
      <w:fldChar w:fldCharType="begin"/>
    </w:r>
    <w:r>
      <w:instrText xml:space="preserve">PAGE</w:instrText>
    </w:r>
    <w:r>
      <w:fldChar w:fldCharType="separate"/>
    </w:r>
    <w:r>
      <w:t>XXX</w:t>
    </w:r>
    <w:r>
      <w:fldChar w:fldCharType="end"/>
    </w:r>
  </w:p>
  <w:p>
    <w:pPr>
      <w:pStyle w:val="1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Moves/>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5ZTVjMTRiNzM1Yjc5ZTk3ZjI5M2E3NzRjYzk5YTIifQ=="/>
  </w:docVars>
  <w:rsids>
    <w:rsidRoot w:val="00000000"/>
    <w:rsid w:val="03456D6F"/>
    <w:rsid w:val="181753A5"/>
    <w:rsid w:val="289E73E3"/>
    <w:rsid w:val="30DD0E7B"/>
    <w:rsid w:val="36670120"/>
    <w:rsid w:val="3CB675A7"/>
    <w:rsid w:val="5A9F29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qFormat/>
    <w:uiPriority w:val="0"/>
    <w:pPr>
      <w:shd w:val="clear" w:color="auto" w:fill="000080"/>
    </w:pPr>
    <w:rPr>
      <w:rFonts w:ascii="宋体" w:hAnsi="Times New Roman" w:cs="宋体"/>
      <w:sz w:val="32"/>
      <w:szCs w:val="32"/>
    </w:rPr>
  </w:style>
  <w:style w:type="paragraph" w:styleId="3">
    <w:name w:val="annotation text"/>
    <w:basedOn w:val="1"/>
    <w:qFormat/>
    <w:uiPriority w:val="0"/>
    <w:pPr>
      <w:jc w:val="left"/>
    </w:pPr>
    <w:rPr>
      <w:rFonts w:ascii="宋体" w:hAnsi="Times New Roman" w:cs="宋体"/>
      <w:sz w:val="32"/>
      <w:szCs w:val="32"/>
    </w:rPr>
  </w:style>
  <w:style w:type="paragraph" w:styleId="4">
    <w:name w:val="Plain Text"/>
    <w:basedOn w:val="1"/>
    <w:qFormat/>
    <w:uiPriority w:val="0"/>
    <w:rPr>
      <w:rFonts w:ascii="宋体" w:hAnsi="Courier New" w:cs="宋体"/>
      <w:sz w:val="32"/>
      <w:szCs w:val="32"/>
    </w:rPr>
  </w:style>
  <w:style w:type="paragraph" w:styleId="5">
    <w:name w:val="Date"/>
    <w:basedOn w:val="1"/>
    <w:next w:val="1"/>
    <w:qFormat/>
    <w:uiPriority w:val="0"/>
    <w:pPr>
      <w:ind w:left="100" w:leftChars="2500"/>
    </w:pPr>
  </w:style>
  <w:style w:type="paragraph" w:styleId="6">
    <w:name w:val="Balloon Text"/>
    <w:basedOn w:val="1"/>
    <w:qFormat/>
    <w:uiPriority w:val="0"/>
    <w:rPr>
      <w:rFonts w:ascii="宋体" w:hAnsi="Times New Roman" w:cs="宋体"/>
      <w:sz w:val="18"/>
      <w:szCs w:val="18"/>
    </w:rPr>
  </w:style>
  <w:style w:type="paragraph" w:styleId="7">
    <w:name w:val="annotation subject"/>
    <w:basedOn w:val="3"/>
    <w:next w:val="3"/>
    <w:qFormat/>
    <w:uiPriority w:val="0"/>
    <w:rPr>
      <w:b/>
      <w:bCs/>
    </w:r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FollowedHyperlink"/>
    <w:qFormat/>
    <w:uiPriority w:val="0"/>
    <w:rPr>
      <w:color w:val="800080"/>
      <w:u w:val="single"/>
    </w:rPr>
  </w:style>
  <w:style w:type="character" w:styleId="12">
    <w:name w:val="Hyperlink"/>
    <w:qFormat/>
    <w:uiPriority w:val="0"/>
    <w:rPr>
      <w:color w:val="5F5F5F"/>
      <w:u w:val="single"/>
    </w:rPr>
  </w:style>
  <w:style w:type="paragraph" w:customStyle="1" w:styleId="13">
    <w:name w:val="Heading 1"/>
    <w:basedOn w:val="1"/>
    <w:next w:val="1"/>
    <w:link w:val="24"/>
    <w:qFormat/>
    <w:uiPriority w:val="0"/>
    <w:pPr>
      <w:keepNext/>
      <w:keepLines/>
      <w:spacing w:before="340" w:after="330" w:line="578" w:lineRule="auto"/>
      <w:outlineLvl w:val="0"/>
    </w:pPr>
    <w:rPr>
      <w:b/>
      <w:bCs/>
      <w:kern w:val="44"/>
      <w:sz w:val="44"/>
      <w:szCs w:val="44"/>
    </w:rPr>
  </w:style>
  <w:style w:type="paragraph" w:customStyle="1" w:styleId="14">
    <w:name w:val="Footer"/>
    <w:basedOn w:val="1"/>
    <w:qFormat/>
    <w:uiPriority w:val="0"/>
    <w:pPr>
      <w:tabs>
        <w:tab w:val="center" w:pos="4153"/>
        <w:tab w:val="right" w:pos="8306"/>
      </w:tabs>
      <w:snapToGrid w:val="0"/>
      <w:jc w:val="left"/>
    </w:pPr>
    <w:rPr>
      <w:sz w:val="18"/>
      <w:szCs w:val="18"/>
    </w:rPr>
  </w:style>
  <w:style w:type="paragraph" w:customStyle="1"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16">
    <w:name w:val="Page Number"/>
    <w:basedOn w:val="10"/>
    <w:qFormat/>
    <w:uiPriority w:val="0"/>
  </w:style>
  <w:style w:type="character" w:customStyle="1" w:styleId="17">
    <w:name w:val="页眉 Char"/>
    <w:qFormat/>
    <w:uiPriority w:val="0"/>
    <w:rPr>
      <w:sz w:val="18"/>
      <w:szCs w:val="18"/>
    </w:rPr>
  </w:style>
  <w:style w:type="character" w:customStyle="1" w:styleId="18">
    <w:name w:val="页脚 Char"/>
    <w:qFormat/>
    <w:uiPriority w:val="0"/>
    <w:rPr>
      <w:sz w:val="18"/>
      <w:szCs w:val="18"/>
    </w:rPr>
  </w:style>
  <w:style w:type="character" w:customStyle="1" w:styleId="19">
    <w:name w:val="纯文本 Char"/>
    <w:qFormat/>
    <w:uiPriority w:val="0"/>
    <w:rPr>
      <w:rFonts w:ascii="宋体" w:hAnsi="Courier New" w:cs="宋体"/>
      <w:kern w:val="2"/>
      <w:sz w:val="32"/>
      <w:szCs w:val="32"/>
    </w:rPr>
  </w:style>
  <w:style w:type="character" w:customStyle="1" w:styleId="20">
    <w:name w:val="批注文字 Char"/>
    <w:qFormat/>
    <w:uiPriority w:val="0"/>
    <w:rPr>
      <w:rFonts w:ascii="宋体" w:hAnsi="Times New Roman" w:cs="宋体"/>
      <w:kern w:val="2"/>
      <w:sz w:val="32"/>
      <w:szCs w:val="32"/>
    </w:rPr>
  </w:style>
  <w:style w:type="character" w:customStyle="1" w:styleId="21">
    <w:name w:val="批注主题 Char"/>
    <w:qFormat/>
    <w:uiPriority w:val="0"/>
    <w:rPr>
      <w:rFonts w:ascii="宋体" w:hAnsi="Times New Roman" w:cs="宋体"/>
      <w:b/>
      <w:bCs/>
      <w:kern w:val="2"/>
      <w:sz w:val="32"/>
      <w:szCs w:val="32"/>
    </w:rPr>
  </w:style>
  <w:style w:type="character" w:customStyle="1" w:styleId="22">
    <w:name w:val="批注框文本 Char"/>
    <w:qFormat/>
    <w:uiPriority w:val="0"/>
    <w:rPr>
      <w:rFonts w:ascii="宋体" w:hAnsi="Times New Roman" w:cs="宋体"/>
      <w:kern w:val="2"/>
      <w:sz w:val="18"/>
      <w:szCs w:val="18"/>
    </w:rPr>
  </w:style>
  <w:style w:type="character" w:customStyle="1" w:styleId="23">
    <w:name w:val="文档结构图 Char"/>
    <w:qFormat/>
    <w:uiPriority w:val="0"/>
    <w:rPr>
      <w:rFonts w:ascii="宋体" w:hAnsi="Times New Roman" w:cs="宋体"/>
      <w:kern w:val="2"/>
      <w:sz w:val="32"/>
      <w:szCs w:val="32"/>
      <w:shd w:val="clear" w:color="auto" w:fill="000080"/>
    </w:rPr>
  </w:style>
  <w:style w:type="character" w:customStyle="1" w:styleId="24">
    <w:name w:val="标题 1 Char"/>
    <w:link w:val="13"/>
    <w:qFormat/>
    <w:uiPriority w:val="0"/>
    <w:rPr>
      <w:b/>
      <w:bCs/>
      <w:kern w:val="44"/>
      <w:sz w:val="44"/>
      <w:szCs w:val="44"/>
    </w:rPr>
  </w:style>
  <w:style w:type="character" w:customStyle="1" w:styleId="25">
    <w:name w:val="日期 Char"/>
    <w:basedOn w:val="10"/>
    <w:qFormat/>
    <w:uiPriority w:val="0"/>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8"/>
    <customShpInfo spid="_x0000_s1030"/>
    <customShpInfo spid="_x0000_s1031"/>
    <customShpInfo spid="_x0000_s1032"/>
    <customShpInfo spid="_x0000_s1033"/>
    <customShpInfo spid="_x0000_s1029"/>
    <customShpInfo spid="_x0000_s1034"/>
    <customShpInfo spid="_x0000_s1035"/>
    <customShpInfo spid="_x0000_s1036"/>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37"/>
  </customShpExts>
</s:customData>
</file>

<file path=customXml/item2.xml><?xml version="1.0" encoding="utf-8"?>
<Properties xmlns="http://schemas.openxmlformats.org/officeDocument/2006/extended-properties" xmlns:vt="http://schemas.openxmlformats.org/officeDocument/2006/docPropsVTypes">
  <Template>Normal.dotm</Template>
  <Company>wxct</Company>
  <Pages>21</Pages>
  <Words>1147</Words>
  <Characters>6544</Characters>
  <Lines>54</Lines>
  <Paragraphs>15</Paragraphs>
  <TotalTime>1578544</TotalTime>
  <ScaleCrop>false</ScaleCrop>
  <LinksUpToDate>false</LinksUpToDate>
  <CharactersWithSpaces>7676</CharactersWithSpaces>
  <Application>WPS Office_11.1.0.14309_F1E327BC-269C-435d-A152-05C5408002CA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2018-11-21T02:10:00Z</dcterms:created>
  <dc:creator>User</dc:creator>
  <cp:lastModifiedBy>Administrator</cp:lastModifiedBy>
  <dcterms:modified xsi:type="dcterms:W3CDTF">2023-05-30T08:30:21Z</dcterms:modified>
  <dc:title>合同备案编号：XXXXXXXXXXXX</dc:title>
  <cp:revision>59</cp:revision>
</cp:core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B1ECFED78A5F4BC48AE7E7D185859415</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f6ac74-0995-4a98-b8f4-61b95e676418}">
  <ds:schemaRefs/>
</ds:datastoreItem>
</file>

<file path=customXml/itemProps3.xml><?xml version="1.0" encoding="utf-8"?>
<ds:datastoreItem xmlns:ds="http://schemas.openxmlformats.org/officeDocument/2006/customXml" ds:itemID="{8a041520-f025-49d5-a3e6-d7559d90b1dd}">
  <ds:schemaRefs/>
</ds:datastoreItem>
</file>

<file path=customXml/itemProps4.xml><?xml version="1.0" encoding="utf-8"?>
<ds:datastoreItem xmlns:ds="http://schemas.openxmlformats.org/officeDocument/2006/customXml" ds:itemID="{F66C27BD-D847-4BFF-A5A6-FE50A412C343}">
  <ds:schemaRefs/>
</ds:datastoreItem>
</file>

<file path=customXml/itemProps5.xml><?xml version="1.0" encoding="utf-8"?>
<ds:datastoreItem xmlns:ds="http://schemas.openxmlformats.org/officeDocument/2006/customXml" ds:itemID="{81bfc259-adc8-4f1d-8a27-b85e7f3076e4}">
  <ds:schemaRefs/>
</ds:datastoreItem>
</file>

<file path=docProps/app.xml><?xml version="1.0" encoding="utf-8"?>
<Properties xmlns="http://schemas.openxmlformats.org/officeDocument/2006/extended-properties" xmlns:vt="http://schemas.openxmlformats.org/officeDocument/2006/docPropsVTypes">
  <Template>Normal.dotm</Template>
  <Company>wxct</Company>
  <Pages>22</Pages>
  <Words>1147</Words>
  <Characters>6544</Characters>
  <Lines>54</Lines>
  <Paragraphs>15</Paragraphs>
  <TotalTime>8</TotalTime>
  <ScaleCrop>false</ScaleCrop>
  <LinksUpToDate>false</LinksUpToDate>
  <CharactersWithSpaces>7676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2018-11-21T02:10:00Z</dcterms:created>
  <dc:creator>User</dc:creator>
  <cp:lastModifiedBy>佐宇</cp:lastModifiedBy>
  <dcterms:modified xsi:type="dcterms:W3CDTF">2023-10-23T01:33:31Z</dcterms:modified>
  <dc:title>合同备案编号_xFF1A_XXXXXXXXXXXX</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D2FEF3B1C6034B6993AF3BE18B716BD7_13</vt:lpwstr>
  </property>
</Properties>
</file>