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p>
    <w:p>
      <w:pPr>
        <w:pStyle w:val="4"/>
        <w:wordWrap w:val="0"/>
        <w:jc w:val="right"/>
        <w:rPr>
          <w:rFonts w:hAnsi="宋体"/>
        </w:rPr>
      </w:pPr>
      <w:r>
        <w:rPr>
          <w:rFonts w:hint="eastAsia" w:hAnsi="宋体"/>
        </w:rPr>
        <w:t>电子监管号：</w:t>
      </w:r>
      <w:r>
        <w:rPr>
          <w:rFonts w:hint="eastAsia" w:hAnsi="宋体"/>
          <w:lang w:val="en-US" w:eastAsia="zh-CN"/>
        </w:rPr>
        <w:t xml:space="preserve">                 </w:t>
      </w:r>
      <w:r>
        <w:rPr>
          <w:rFonts w:hAnsi="宋体"/>
        </w:rPr>
        <w:t xml:space="preserve"> </w:t>
      </w:r>
    </w:p>
    <w:p>
      <w:pPr>
        <w:pStyle w:val="4"/>
        <w:rPr>
          <w:rFonts w:hAnsi="宋体"/>
        </w:rPr>
      </w:pPr>
    </w:p>
    <w:p>
      <w:pPr>
        <w:pStyle w:val="4"/>
        <w:rPr>
          <w:rFonts w:hAnsi="宋体"/>
        </w:rPr>
      </w:pPr>
      <w:r>
        <w:rPr>
          <w:rFonts w:hAnsi="宋体"/>
        </w:rPr>
        <w:t xml:space="preserve">   </w:t>
      </w:r>
    </w:p>
    <w:p>
      <w:pPr>
        <w:pStyle w:val="4"/>
        <w:rPr>
          <w:rStyle w:val="19"/>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jc w:val="center"/>
        <w:rPr>
          <w:rFonts w:hAnsi="宋体" w:cs="Times New Roman"/>
          <w:sz w:val="48"/>
          <w:szCs w:val="48"/>
        </w:rPr>
      </w:pPr>
    </w:p>
    <w:p>
      <w:pPr>
        <w:pStyle w:val="4"/>
        <w:spacing w:line="500" w:lineRule="exact"/>
        <w:ind w:left="525" w:leftChars="250" w:firstLine="9660" w:firstLineChars="1150"/>
        <w:rPr>
          <w:rFonts w:hAnsi="宋体"/>
          <w:bCs/>
          <w:sz w:val="84"/>
          <w:szCs w:val="84"/>
        </w:rPr>
      </w:pPr>
      <w:bookmarkStart w:id="0" w:name="BM_DE3346C0AEB24FEF8112F3D9F807892A"/>
      <w:r>
        <w:rPr>
          <w:rFonts w:hAnsi="宋体"/>
          <w:bCs/>
          <w:sz w:val="84"/>
          <w:szCs w:val="84"/>
        </w:rPr>
        <w:t>x</w:t>
      </w:r>
      <w:bookmarkEnd w:id="0"/>
    </w:p>
    <w:p>
      <w:pPr>
        <w:pStyle w:val="4"/>
        <w:spacing w:line="500" w:lineRule="exact"/>
        <w:jc w:val="left"/>
        <w:rPr>
          <w:rFonts w:hAnsi="宋体"/>
          <w:bCs/>
        </w:rPr>
      </w:pPr>
    </w:p>
    <w:p>
      <w:pPr>
        <w:pStyle w:val="4"/>
        <w:spacing w:line="500" w:lineRule="exact"/>
        <w:jc w:val="left"/>
        <w:rPr>
          <w:rFonts w:hAnsi="宋体"/>
          <w:bCs/>
        </w:rPr>
      </w:pPr>
    </w:p>
    <w:p>
      <w:pPr>
        <w:pStyle w:val="4"/>
        <w:spacing w:line="500" w:lineRule="exact"/>
        <w:jc w:val="left"/>
        <w:rPr>
          <w:rFonts w:hAnsi="宋体" w:cs="Times New Roman"/>
          <w:bCs/>
        </w:rPr>
      </w:pPr>
      <w:r>
        <w:rPr>
          <w:rFonts w:hAnsi="宋体" w:cs="Times New Roman"/>
          <w:sz w:val="48"/>
          <w:szCs w:val="48"/>
        </w:rPr>
        <w:pict>
          <v:shape id="Rectangle 44" o:spid="_x0000_s1027" o:spt="202" type="#_x0000_t202" style="position:absolute;left:0pt;margin-left:319.5pt;margin-top:11.85pt;height:35.1pt;width:48.75pt;z-index:251664384;mso-width-relative:page;mso-height-relative:page;" fillcolor="#FFFFFF" filled="t" o:bwmode="auto" stroked="t" coordsize="21600,21600">
            <v:path/>
            <v:fill on="t" focussize="0,0"/>
            <v:stroke color="#FFFFFF" joinstyle="miter"/>
            <v:imagedata o:title=""/>
            <o:lock v:ext="edit"/>
            <v:textbox>
              <w:txbxContent>
                <w:p>
                  <w:pPr>
                    <w:rPr>
                      <w:rFonts w:ascii="方正黑体_GBK" w:eastAsia="方正黑体_GBK"/>
                    </w:rPr>
                  </w:pPr>
                  <w:r>
                    <w:rPr>
                      <w:rFonts w:hint="eastAsia" w:ascii="方正黑体_GBK" w:eastAsia="方正黑体_GBK"/>
                    </w:rPr>
                    <w:t>制定</w:t>
                  </w:r>
                </w:p>
              </w:txbxContent>
            </v:textbox>
          </v:shape>
        </w:pict>
      </w:r>
      <w:r>
        <w:rPr>
          <w:rFonts w:hAnsi="宋体" w:cs="Times New Roman"/>
          <w:sz w:val="48"/>
          <w:szCs w:val="48"/>
        </w:rPr>
        <w:pict>
          <v:shape id="Rectangle 45" o:spid="_x0000_s1028" o:spt="202" type="#_x0000_t202" style="position:absolute;left:0pt;margin-left:35.7pt;margin-top:0.15pt;height:62.4pt;width:288pt;z-index:251665408;mso-width-relative:page;mso-height-relative:page;" fillcolor="#FFFFFF" filled="t" o:bwmode="auto" stroked="t" coordsize="21600,21600">
            <v:path/>
            <v:fill on="t" focussize="0,0"/>
            <v:stroke color="#FFFFFF" joinstyle="miter"/>
            <v:imagedata o:title=""/>
            <o:lock v:ext="edit"/>
            <v:textbox>
              <w:txbxContent>
                <w:p>
                  <w:pPr>
                    <w:rPr>
                      <w:rFonts w:ascii="方正黑体_GBK" w:hAnsi="宋体" w:eastAsia="方正黑体_GBK"/>
                      <w:bCs/>
                    </w:rPr>
                  </w:pPr>
                  <w:r>
                    <w:rPr>
                      <w:rFonts w:hint="eastAsia" w:ascii="方正黑体_GBK" w:hAnsi="宋体" w:eastAsia="方正黑体_GBK"/>
                      <w:bCs/>
                    </w:rPr>
                    <w:t>中华人民共和国</w:t>
                  </w:r>
                  <w:r>
                    <w:rPr>
                      <w:rFonts w:ascii="方正黑体_GBK" w:hAnsi="宋体" w:eastAsia="方正黑体_GBK"/>
                      <w:bCs/>
                    </w:rPr>
                    <w:t>自然资源部</w:t>
                  </w:r>
                </w:p>
                <w:p>
                  <w:pPr>
                    <w:spacing w:line="500" w:lineRule="exact"/>
                    <w:rPr>
                      <w:rFonts w:ascii="方正黑体_GBK" w:eastAsia="方正黑体_GBK"/>
                    </w:rPr>
                  </w:pPr>
                  <w:r>
                    <w:rPr>
                      <w:rFonts w:hint="eastAsia" w:ascii="方正黑体_GBK" w:hAnsi="宋体" w:eastAsia="方正黑体_GBK"/>
                      <w:bCs/>
                    </w:rPr>
                    <w:t>中华人民共和国</w:t>
                  </w:r>
                  <w:r>
                    <w:rPr>
                      <w:rFonts w:hint="eastAsia" w:ascii="方正黑体_GBK" w:hAnsi="宋体" w:eastAsia="方正黑体_GBK"/>
                      <w:bCs/>
                      <w:lang w:val="en-US" w:eastAsia="zh-CN"/>
                    </w:rPr>
                    <w:t>国家市场监督管理总局</w:t>
                  </w:r>
                </w:p>
              </w:txbxContent>
            </v:textbox>
          </v:shape>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ind w:right="640"/>
        <w:jc w:val="right"/>
        <w:rPr>
          <w:rFonts w:hAnsi="宋体"/>
          <w:u w:val="single"/>
        </w:rPr>
      </w:pPr>
      <w:r>
        <w:rPr>
          <w:rFonts w:hint="eastAsia" w:hAnsi="宋体"/>
        </w:rPr>
        <w:t>合同编号：</w:t>
      </w:r>
      <w:r>
        <w:rPr>
          <w:rFonts w:hAnsi="宋体"/>
          <w:u w:val="single"/>
        </w:rPr>
        <w:t xml:space="preserve"> </w:t>
      </w:r>
      <w:bookmarkStart w:id="1" w:name="BM_30C9771EA7D54FCD9CC57E164036F871"/>
      <w:r>
        <w:rPr>
          <w:rFonts w:hint="eastAsia" w:hAnsi="宋体"/>
          <w:u w:val="single"/>
        </w:rPr>
        <w:t>441322-2023-000154</w:t>
      </w:r>
      <w:bookmarkEnd w:id="1"/>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w:t>
      </w:r>
      <w:bookmarkStart w:id="2" w:name="BM_C5026830423B419F8F1F768BE8FA09CC"/>
      <w:r>
        <w:rPr>
          <w:rFonts w:hint="eastAsia" w:ascii="仿宋_GB2312" w:hAnsi="宋体" w:eastAsia="仿宋_GB2312" w:cs="仿宋_GB2312"/>
          <w:u w:val="single"/>
        </w:rPr>
        <w:t>博罗县自然资源局</w:t>
      </w:r>
      <w:bookmarkEnd w:id="2"/>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bookmarkStart w:id="3" w:name="BM_C87F69D178794C1A8F2C9041659BE03E"/>
      <w:r>
        <w:rPr>
          <w:rFonts w:hint="eastAsia" w:ascii="仿宋_GB2312" w:hAnsi="宋体" w:eastAsia="仿宋_GB2312" w:cs="仿宋_GB2312"/>
          <w:u w:val="single"/>
        </w:rPr>
        <w:t>博罗县罗阳街道商业中街465号</w:t>
      </w:r>
      <w:bookmarkEnd w:id="3"/>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4" w:name="BM_F4560C8669234C4A891D5665244296A6"/>
      <w:r>
        <w:rPr>
          <w:rFonts w:hint="eastAsia" w:ascii="仿宋_GB2312" w:hAnsi="宋体" w:eastAsia="仿宋_GB2312" w:cs="仿宋_GB2312"/>
          <w:u w:val="single"/>
        </w:rPr>
        <w:t>516100</w:t>
      </w:r>
      <w:bookmarkEnd w:id="4"/>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bookmarkStart w:id="5" w:name="BM_CD22BC9E03564E50A5718535909ACEA9"/>
      <w:r>
        <w:rPr>
          <w:rFonts w:hint="eastAsia" w:ascii="仿宋_GB2312" w:hAnsi="宋体" w:eastAsia="仿宋_GB2312" w:cs="仿宋_GB2312"/>
          <w:u w:val="single"/>
        </w:rPr>
        <w:t>0752-6260381</w:t>
      </w:r>
      <w:bookmarkEnd w:id="5"/>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bookmarkStart w:id="6" w:name="BM_8BF27474E6484D79894F0F9E5334AA82"/>
      <w:r>
        <w:rPr>
          <w:rFonts w:hint="eastAsia" w:ascii="仿宋_GB2312" w:hAnsi="宋体" w:eastAsia="仿宋_GB2312" w:cs="仿宋_GB2312"/>
          <w:u w:val="single"/>
        </w:rPr>
        <w:t>/</w:t>
      </w:r>
      <w:bookmarkEnd w:id="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w:t>
      </w:r>
      <w:bookmarkStart w:id="7" w:name="BM_935D7B75EE95445BB62226A8E69D884F"/>
      <w:r>
        <w:rPr>
          <w:rFonts w:hint="eastAsia" w:ascii="仿宋_GB2312" w:hAnsi="宋体" w:eastAsia="仿宋_GB2312" w:cs="仿宋_GB2312"/>
          <w:u w:val="single"/>
        </w:rPr>
        <w:t>/</w:t>
      </w:r>
      <w:bookmarkEnd w:id="7"/>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w:t>
      </w:r>
      <w:bookmarkStart w:id="8" w:name="BM_5F5F1486162048BEA25C887491EEE8CA"/>
      <w:bookmarkEnd w:id="8"/>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黑体"/>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则</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仿宋_GB2312" w:hAnsi="宋体" w:eastAsia="仿宋_GB2312" w:cs="仿宋_GB2312"/>
        </w:rPr>
      </w:pPr>
    </w:p>
    <w:p>
      <w:pPr>
        <w:pStyle w:val="4"/>
        <w:pageBreakBefore w:val="0"/>
        <w:widowControl w:val="0"/>
        <w:kinsoku/>
        <w:wordWrap/>
        <w:overflowPunct/>
        <w:topLinePunct w:val="0"/>
        <w:autoSpaceDE/>
        <w:autoSpaceDN/>
        <w:bidi w:val="0"/>
        <w:adjustRightInd/>
        <w:snapToGrid/>
        <w:spacing w:line="660" w:lineRule="exact"/>
        <w:ind w:firstLine="630" w:firstLineChars="196"/>
        <w:textAlignment w:val="auto"/>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w:t>
      </w:r>
      <w:r>
        <w:rPr>
          <w:rFonts w:hint="eastAsia" w:ascii="仿宋_GB2312" w:hAnsi="宋体" w:eastAsia="仿宋_GB2312" w:cs="仿宋_GB2312"/>
          <w:lang w:val="en-US" w:eastAsia="zh-CN"/>
        </w:rPr>
        <w:t>民法典</w:t>
      </w:r>
      <w:r>
        <w:rPr>
          <w:rFonts w:hint="eastAsia" w:ascii="仿宋_GB2312" w:hAnsi="宋体" w:eastAsia="仿宋_GB2312" w:cs="仿宋_GB2312"/>
        </w:rPr>
        <w:t>》、《中华人民共和国土地管理法》、《中华人民共和国城市房地产管理法》等法律、有关行政法规及土地供应政策规定，双方本着平等、自愿、有偿、诚实信用的原则，订立本合同。</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出让土地的交付与出让价款的缴纳</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Times New Roman"/>
        </w:rPr>
      </w:pP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平方米），其中出让宗地面积为大写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仿宋_GB2312" w:hAnsi="宋体" w:eastAsia="仿宋_GB2312" w:cs="仿宋_GB2312"/>
        </w:rPr>
        <w:t>本合同项下的出让宗地坐落于</w:t>
      </w:r>
      <w:r>
        <w:rPr>
          <w:rFonts w:ascii="仿宋_GB2312" w:hAnsi="宋体" w:eastAsia="仿宋_GB2312" w:cs="仿宋_GB2312"/>
          <w:u w:val="single"/>
        </w:rPr>
        <w:t xml:space="preserve"> </w:t>
      </w:r>
      <w:bookmarkStart w:id="9" w:name="BM_D2C6829AD021424BBB3F567FBE39F762"/>
      <w:r>
        <w:rPr>
          <w:rFonts w:hint="eastAsia" w:ascii="仿宋_GB2312" w:hAnsi="宋体" w:eastAsia="仿宋_GB2312" w:cs="仿宋_GB2312"/>
          <w:u w:val="single"/>
          <w:lang w:val="en-US" w:eastAsia="zh-CN"/>
        </w:rPr>
        <w:t xml:space="preserve"> </w:t>
      </w:r>
      <w:bookmarkEnd w:id="9"/>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pageBreakBefore w:val="0"/>
        <w:widowControl w:val="0"/>
        <w:tabs>
          <w:tab w:val="left" w:pos="1260"/>
        </w:tabs>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bookmarkStart w:id="10" w:name="BM_B5E99649BD4D4B90971995713A82645B"/>
      <w:r>
        <w:rPr>
          <w:rFonts w:hint="eastAsia" w:ascii="仿宋_GB2312" w:hAnsi="宋体" w:eastAsia="仿宋_GB2312" w:cs="仿宋_GB2312"/>
          <w:u w:val="single"/>
        </w:rPr>
        <w:t xml:space="preserve"> </w:t>
      </w:r>
      <w:bookmarkEnd w:id="10"/>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（二）现状土地条件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1" w:name="BM_B7812B8306424C439028803E036DAB0F"/>
      <w:bookmarkEnd w:id="11"/>
      <w:r>
        <w:rPr>
          <w:rFonts w:hint="eastAsia" w:ascii="仿宋_GB2312" w:hAnsi="宋体" w:eastAsia="仿宋_GB2312" w:cs="仿宋_GB2312"/>
          <w:u w:val="single"/>
          <w:lang w:val="en-US" w:eastAsia="zh-CN"/>
        </w:rPr>
        <w:t xml:space="preserve">  </w:t>
      </w:r>
      <w:bookmarkStart w:id="46" w:name="_GoBack"/>
      <w:bookmarkEnd w:id="46"/>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pageBreakBefore w:val="0"/>
        <w:widowControl w:val="0"/>
        <w:kinsoku/>
        <w:wordWrap/>
        <w:overflowPunct/>
        <w:topLinePunct w:val="0"/>
        <w:autoSpaceDE/>
        <w:autoSpaceDN/>
        <w:bidi w:val="0"/>
        <w:adjustRightInd/>
        <w:snapToGrid/>
        <w:spacing w:line="660" w:lineRule="exact"/>
        <w:ind w:firstLine="643" w:firstLineChars="200"/>
        <w:jc w:val="left"/>
        <w:textAlignment w:val="auto"/>
        <w:rPr>
          <w:rFonts w:ascii="仿宋_GB2312" w:hAnsi="宋体" w:eastAsia="仿宋_GB2312" w:cs="Times New Roman"/>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w:t>
      </w:r>
      <w:r>
        <w:rPr>
          <w:rFonts w:ascii="仿宋_GB2312" w:hAnsi="宋体" w:eastAsia="仿宋_GB2312" w:cs="仿宋_GB2312"/>
          <w:u w:val="single"/>
        </w:rPr>
        <w:t xml:space="preserve">  </w:t>
      </w:r>
      <w:bookmarkStart w:id="12" w:name="BM_F1AA260AF5C34F4AB15FBE78E60BFE57"/>
      <w:r>
        <w:rPr>
          <w:rFonts w:hint="eastAsia" w:ascii="仿宋_GB2312" w:hAnsi="宋体" w:eastAsia="仿宋_GB2312" w:cs="仿宋_GB2312"/>
          <w:u w:val="single"/>
          <w:lang w:val="en-US" w:eastAsia="zh-CN"/>
        </w:rPr>
        <w:t xml:space="preserve"> </w:t>
      </w:r>
      <w:bookmarkEnd w:id="12"/>
      <w:r>
        <w:rPr>
          <w:rFonts w:hint="eastAsia" w:ascii="仿宋_GB2312" w:hAnsi="宋体" w:eastAsia="仿宋_GB2312" w:cs="仿宋_GB2312"/>
          <w:u w:val="single"/>
          <w:lang w:val="en-US" w:eastAsia="zh-CN"/>
        </w:rPr>
        <w:t xml:space="preserve"> </w:t>
      </w:r>
      <w:r>
        <w:rPr>
          <w:rFonts w:ascii="仿宋_GB2312" w:hAnsi="宋体"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bookmarkStart w:id="13" w:name="BM_3AD7F4C89319441AB2C3F3462B5AD643"/>
      <w:r>
        <w:rPr>
          <w:rFonts w:hint="eastAsia" w:ascii="仿宋_GB2312" w:hAnsi="宋体" w:eastAsia="仿宋_GB2312" w:cs="仿宋_GB2312"/>
          <w:u w:val="single"/>
        </w:rPr>
        <w:t>(一)</w:t>
      </w:r>
      <w:bookmarkEnd w:id="13"/>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pageBreakBefore w:val="0"/>
        <w:widowControl w:val="0"/>
        <w:kinsoku/>
        <w:wordWrap/>
        <w:overflowPunct/>
        <w:topLinePunct w:val="0"/>
        <w:autoSpaceDE/>
        <w:autoSpaceDN/>
        <w:bidi w:val="0"/>
        <w:adjustRightInd/>
        <w:snapToGrid/>
        <w:spacing w:line="660" w:lineRule="exact"/>
        <w:textAlignment w:val="auto"/>
        <w:rPr>
          <w:rFonts w:hint="eastAsia"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14" w:name="BM_5E667702C0B74C7D87FCC1A0DA2B6823"/>
      <w:r>
        <w:rPr>
          <w:rFonts w:ascii="仿宋_GB2312" w:hAnsi="宋体" w:eastAsia="仿宋_GB2312" w:cs="仿宋_GB2312"/>
          <w:u w:val="single"/>
        </w:rPr>
        <w:t>30</w:t>
      </w:r>
      <w:bookmarkEnd w:id="14"/>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宋体" w:eastAsia="仿宋_GB2312" w:cs="仿宋_GB2312"/>
        </w:rPr>
      </w:pPr>
      <w:r>
        <w:rPr>
          <w:rFonts w:hint="eastAsia" w:ascii="仿宋_GB2312" w:hAnsi="宋体" w:eastAsia="仿宋_GB2312" w:cs="仿宋_GB2312"/>
        </w:rPr>
        <w:t>人民币大写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元）</w:t>
      </w:r>
      <w:r>
        <w:rPr>
          <w:rFonts w:hint="eastAsia" w:ascii="仿宋_GB2312" w:hAnsi="仿宋_GB2312" w:eastAsia="仿宋_GB2312" w:cs="仿宋_GB2312"/>
          <w:u w:val="none"/>
          <w:lang w:val="en-US" w:eastAsia="zh-CN"/>
        </w:rPr>
        <w:t>，</w:t>
      </w:r>
      <w:r>
        <w:rPr>
          <w:rFonts w:hint="eastAsia" w:ascii="仿宋_GB2312" w:hAnsi="仿宋_GB2312" w:eastAsia="仿宋_GB2312" w:cs="仿宋_GB2312"/>
          <w:lang w:val="en-US" w:eastAsia="zh-CN"/>
        </w:rPr>
        <w:t>付款时间：   年  月  日之前。</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bookmarkStart w:id="15" w:name="BM_6C8B1F601E1744EC9BD997EC2E5E7211"/>
      <w:r>
        <w:rPr>
          <w:rFonts w:hint="eastAsia" w:ascii="仿宋_GB2312" w:hAnsi="宋体" w:eastAsia="仿宋_GB2312" w:cs="仿宋_GB2312"/>
          <w:u w:val="single"/>
        </w:rPr>
        <w:t>/</w:t>
      </w:r>
      <w:bookmarkEnd w:id="15"/>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bookmarkStart w:id="16" w:name="BM_9589E634A4F2419383AB4D8EDD4CC4EE"/>
      <w:bookmarkEnd w:id="16"/>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color w:val="000000"/>
          <w:kern w:val="0"/>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土地开发建设与利用</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仿宋_GB2312" w:hAnsi="宋体" w:eastAsia="仿宋_GB2312" w:cs="Times New Roman"/>
        </w:rPr>
      </w:pP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bookmarkStart w:id="17" w:name="BM_743000B6A38F4FC98576F0905F1AA3A5"/>
      <w:r>
        <w:rPr>
          <w:rFonts w:hint="eastAsia" w:ascii="仿宋_GB2312" w:hAnsi="宋体" w:eastAsia="仿宋_GB2312" w:cs="仿宋_GB2312"/>
          <w:u w:val="single"/>
        </w:rPr>
        <w:t>(一)</w:t>
      </w:r>
      <w:bookmarkEnd w:id="17"/>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bCs/>
          <w:u w:val="single"/>
          <w:lang w:val="en-US" w:eastAsia="zh-CN"/>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rPr>
        <w:t>万元（小写</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bookmarkStart w:id="18" w:name="BM_9E90852767C143E789FC73BD41328D67"/>
      <w:r>
        <w:rPr>
          <w:rFonts w:hint="eastAsia" w:ascii="仿宋_GB2312" w:hAnsi="宋体" w:eastAsia="仿宋_GB2312" w:cs="仿宋_GB2312"/>
          <w:u w:val="single"/>
        </w:rPr>
        <w:t xml:space="preserve"> </w:t>
      </w:r>
      <w:bookmarkEnd w:id="18"/>
      <w:r>
        <w:rPr>
          <w:rFonts w:hint="eastAsia" w:ascii="仿宋_GB2312" w:hAnsi="宋体" w:eastAsia="仿宋_GB2312" w:cs="仿宋_GB2312"/>
          <w:b/>
          <w:bCs/>
          <w:u w:val="single"/>
          <w:lang w:val="en-US" w:eastAsia="zh-CN"/>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w:t>
      </w:r>
      <w:bookmarkStart w:id="19" w:name="BM_94519CEC82CE4324A287465F903AFC84"/>
      <w:bookmarkEnd w:id="19"/>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附属建筑物性质</w:t>
      </w:r>
      <w:r>
        <w:rPr>
          <w:rFonts w:hint="eastAsia" w:ascii="仿宋_GB2312" w:hAnsi="宋体" w:eastAsia="仿宋_GB2312" w:cs="仿宋_GB2312"/>
          <w:u w:val="single"/>
        </w:rPr>
        <w:t xml:space="preserve">  </w:t>
      </w:r>
      <w:bookmarkStart w:id="20" w:name="BM_4BE179D2E6E940CA914F4164874EDB34"/>
      <w:bookmarkEnd w:id="20"/>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b/>
          <w:bCs/>
        </w:rPr>
        <w:t>；</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建筑限高不高于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绿化率不高于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bookmarkStart w:id="21" w:name="BM_94B561760FB24427B03CDC931FE04EB5"/>
      <w:r>
        <w:rPr>
          <w:rFonts w:hint="eastAsia" w:ascii="仿宋_GB2312" w:hAnsi="宋体" w:eastAsia="仿宋_GB2312" w:cs="仿宋_GB2312"/>
          <w:u w:val="single"/>
        </w:rPr>
        <w:t>详见《规划设计条件告知书》</w:t>
      </w:r>
      <w:bookmarkEnd w:id="21"/>
      <w:r>
        <w:rPr>
          <w:rFonts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5"/>
        <w:jc w:val="left"/>
        <w:textAlignment w:val="auto"/>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bookmarkStart w:id="22" w:name="BM_24793825F993479AB257177D0B6C3CF9"/>
      <w:r>
        <w:rPr>
          <w:rFonts w:hint="eastAsia" w:ascii="仿宋_GB2312" w:hAnsi="宋体" w:eastAsia="仿宋_GB2312" w:cs="仿宋_GB2312"/>
          <w:u w:val="single"/>
        </w:rPr>
        <w:t>(一)</w:t>
      </w:r>
      <w:bookmarkEnd w:id="22"/>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pageBreakBefore w:val="0"/>
        <w:widowControl w:val="0"/>
        <w:kinsoku/>
        <w:wordWrap/>
        <w:overflowPunct/>
        <w:topLinePunct w:val="0"/>
        <w:autoSpaceDE/>
        <w:autoSpaceDN/>
        <w:bidi w:val="0"/>
        <w:adjustRightInd/>
        <w:snapToGrid/>
        <w:spacing w:line="660" w:lineRule="exact"/>
        <w:ind w:firstLine="645"/>
        <w:jc w:val="left"/>
        <w:textAlignment w:val="auto"/>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pageBreakBefore w:val="0"/>
        <w:widowControl w:val="0"/>
        <w:kinsoku/>
        <w:wordWrap/>
        <w:overflowPunct/>
        <w:topLinePunct w:val="0"/>
        <w:autoSpaceDE/>
        <w:autoSpaceDN/>
        <w:bidi w:val="0"/>
        <w:adjustRightInd/>
        <w:snapToGrid/>
        <w:spacing w:line="660" w:lineRule="exact"/>
        <w:ind w:left="6" w:leftChars="3"/>
        <w:jc w:val="left"/>
        <w:textAlignment w:val="auto"/>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bookmarkStart w:id="23" w:name="BM_8C10912EA8E04BE9A168AAC34184049E"/>
      <w:r>
        <w:rPr>
          <w:rFonts w:hint="eastAsia" w:ascii="仿宋_GB2312" w:hAnsi="宋体" w:eastAsia="仿宋_GB2312" w:cs="仿宋_GB2312"/>
          <w:u w:val="single"/>
        </w:rPr>
        <w:t>/</w:t>
      </w:r>
      <w:bookmarkEnd w:id="23"/>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bookmarkStart w:id="24" w:name="BM_72A3C08402584A03B365AAC10092A36B"/>
      <w:r>
        <w:rPr>
          <w:rFonts w:hint="eastAsia" w:ascii="仿宋_GB2312" w:hAnsi="宋体" w:eastAsia="仿宋_GB2312" w:cs="仿宋_GB2312"/>
          <w:u w:val="single"/>
        </w:rPr>
        <w:t>/</w:t>
      </w:r>
      <w:bookmarkEnd w:id="24"/>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bookmarkStart w:id="25" w:name="BM_4CE6E86EA2FC4924842553368278B476"/>
      <w:bookmarkEnd w:id="25"/>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bookmarkStart w:id="26" w:name="BM_8c85a83eb18039bb"/>
      <w:bookmarkEnd w:id="26"/>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bookmarkStart w:id="27" w:name="BM_6B04A3162C9A4654987EB31D347A1FC4"/>
      <w:r>
        <w:rPr>
          <w:rFonts w:hint="eastAsia" w:ascii="仿宋_GB2312" w:hAnsi="宋体" w:eastAsia="仿宋_GB2312" w:cs="仿宋_GB2312"/>
          <w:u w:val="single"/>
        </w:rPr>
        <w:t>/</w:t>
      </w:r>
      <w:bookmarkEnd w:id="27"/>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hint="eastAsia" w:ascii="仿宋_GB2312" w:hAnsi="宋体" w:eastAsia="仿宋_GB2312" w:cs="仿宋_GB2312"/>
          <w:u w:val="single"/>
        </w:rPr>
        <w:t xml:space="preserve">  </w:t>
      </w:r>
      <w:bookmarkStart w:id="28" w:name="BM_7BC215B1249F4C048BAD89496BF6ADC1"/>
      <w:bookmarkEnd w:id="28"/>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方正楷体_GBK" w:hAnsi="宋体" w:eastAsia="方正楷体_GBK" w:cs="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bookmarkStart w:id="29" w:name="BM_BAC859685AE647BA898BBC76E51983C6"/>
      <w:bookmarkEnd w:id="29"/>
      <w:r>
        <w:rPr>
          <w:rFonts w:hint="eastAsia" w:ascii="仿宋_GB2312" w:hAnsi="宋体" w:eastAsia="仿宋_GB2312" w:cs="仿宋_GB2312"/>
          <w:u w:val="single"/>
        </w:rPr>
        <w:t xml:space="preserve"> </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lang w:val="en-US" w:eastAsia="zh-CN"/>
        </w:rPr>
        <w:t xml:space="preserve">             </w:t>
      </w:r>
      <w:r>
        <w:rPr>
          <w:rFonts w:hint="eastAsia"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pageBreakBefore w:val="0"/>
        <w:widowControl w:val="0"/>
        <w:kinsoku/>
        <w:wordWrap/>
        <w:overflowPunct/>
        <w:topLinePunct w:val="0"/>
        <w:autoSpaceDE/>
        <w:autoSpaceDN/>
        <w:bidi w:val="0"/>
        <w:adjustRightInd/>
        <w:snapToGrid/>
        <w:spacing w:line="660" w:lineRule="exact"/>
        <w:ind w:firstLine="643" w:firstLineChars="200"/>
        <w:textAlignment w:val="auto"/>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bookmarkStart w:id="30" w:name="BM_F455ED75A5174560800A7BEA4CB65288"/>
      <w:r>
        <w:rPr>
          <w:rFonts w:hint="eastAsia" w:ascii="仿宋_GB2312" w:hAnsi="宋体" w:eastAsia="仿宋_GB2312" w:cs="仿宋_GB2312"/>
          <w:u w:val="single"/>
        </w:rPr>
        <w:t>(一)</w:t>
      </w:r>
      <w:bookmarkEnd w:id="30"/>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国有建设用地使用权转让、出租、抵押</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Times New Roman"/>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bookmarkStart w:id="31" w:name="BM_4CCA8173F4BB4DAC91E7B63711271024"/>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一</w:t>
      </w:r>
      <w:r>
        <w:rPr>
          <w:rFonts w:hint="eastAsia" w:ascii="仿宋_GB2312" w:hAnsi="宋体" w:eastAsia="仿宋_GB2312" w:cs="仿宋_GB2312"/>
          <w:u w:val="single"/>
        </w:rPr>
        <w:t>)</w:t>
      </w:r>
      <w:bookmarkEnd w:id="31"/>
      <w:r>
        <w:rPr>
          <w:rFonts w:hint="eastAsia" w:ascii="仿宋_GB2312" w:hAnsi="宋体" w:eastAsia="仿宋_GB2312" w:cs="仿宋_GB2312"/>
          <w:u w:val="single"/>
        </w:rPr>
        <w:t xml:space="preserve"> </w:t>
      </w:r>
      <w:r>
        <w:rPr>
          <w:rFonts w:hint="eastAsia" w:ascii="仿宋_GB2312" w:hAnsi="宋体" w:eastAsia="仿宋_GB2312" w:cs="仿宋_GB2312"/>
        </w:rPr>
        <w:t>项规定的条件：</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w:t>
      </w:r>
      <w:r>
        <w:rPr>
          <w:rFonts w:hint="eastAsia" w:ascii="仿宋_GB2312" w:hAnsi="宋体" w:eastAsia="仿宋_GB2312" w:cs="仿宋_GB2312"/>
          <w:lang w:val="en-US" w:eastAsia="zh-CN"/>
        </w:rPr>
        <w:t>自然资源主管</w:t>
      </w:r>
      <w:r>
        <w:rPr>
          <w:rFonts w:hint="eastAsia" w:ascii="仿宋_GB2312" w:hAnsi="宋体" w:eastAsia="仿宋_GB2312" w:cs="仿宋_GB2312"/>
        </w:rPr>
        <w:t>部门申请办理土地变更登记。</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黑体"/>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期限届满</w:t>
      </w:r>
      <w:r>
        <w:rPr>
          <w:rFonts w:ascii="黑体" w:hAnsi="黑体" w:eastAsia="黑体"/>
          <w:sz w:val="32"/>
          <w:szCs w:val="32"/>
        </w:rPr>
        <w:t xml:space="preserve">  </w:t>
      </w:r>
      <w:r>
        <w:rPr>
          <w:rFonts w:ascii="黑体" w:hAnsi="宋体" w:eastAsia="黑体" w:cs="黑体"/>
        </w:rPr>
        <w:t xml:space="preserve"> </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黑体"/>
        </w:rPr>
      </w:pP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bookmarkStart w:id="32" w:name="BM_39C7AC3FF09F40968F921ECE3792478E"/>
      <w:r>
        <w:rPr>
          <w:rFonts w:hint="eastAsia" w:ascii="仿宋_GB2312" w:hAnsi="宋体" w:eastAsia="仿宋_GB2312" w:cs="仿宋_GB2312"/>
          <w:u w:val="single"/>
        </w:rPr>
        <w:t>(一)</w:t>
      </w:r>
      <w:bookmarkEnd w:id="32"/>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不可抗力</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Times New Roman"/>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违约责任</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黑体"/>
        </w:rPr>
      </w:pP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pageBreakBefore w:val="0"/>
        <w:widowControl w:val="0"/>
        <w:kinsoku/>
        <w:wordWrap/>
        <w:overflowPunct/>
        <w:topLinePunct w:val="0"/>
        <w:autoSpaceDE/>
        <w:autoSpaceDN/>
        <w:bidi w:val="0"/>
        <w:adjustRightInd/>
        <w:snapToGrid/>
        <w:spacing w:line="660" w:lineRule="exact"/>
        <w:ind w:hanging="6"/>
        <w:textAlignment w:val="auto"/>
        <w:rPr>
          <w:rFonts w:ascii="仿宋_GB2312" w:hAnsi="宋体" w:eastAsia="仿宋_GB2312" w:cs="仿宋_GB2312"/>
          <w:u w:val="single"/>
        </w:rPr>
      </w:pPr>
      <w:r>
        <w:rPr>
          <w:rFonts w:ascii="仿宋_GB2312" w:hAnsi="宋体" w:eastAsia="仿宋_GB2312" w:cs="仿宋_GB2312"/>
          <w:u w:val="single"/>
        </w:rPr>
        <w:t xml:space="preserve"> </w:t>
      </w:r>
      <w:bookmarkStart w:id="33" w:name="BM_4165B4BA501345F0A75707B136CB423A"/>
      <w:r>
        <w:rPr>
          <w:rFonts w:hint="eastAsia" w:ascii="仿宋_GB2312" w:hAnsi="宋体" w:eastAsia="仿宋_GB2312" w:cs="仿宋_GB2312"/>
          <w:u w:val="single"/>
        </w:rPr>
        <w:t>1.00</w:t>
      </w:r>
      <w:bookmarkEnd w:id="33"/>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bookmarkStart w:id="34" w:name="BM_0560AE5CED73413490281BD1AECEFF4D"/>
      <w:r>
        <w:rPr>
          <w:rFonts w:hint="eastAsia" w:ascii="仿宋_GB2312" w:hAnsi="宋体" w:eastAsia="仿宋_GB2312" w:cs="仿宋_GB2312"/>
          <w:u w:val="single"/>
        </w:rPr>
        <w:t>1.00</w:t>
      </w:r>
      <w:bookmarkEnd w:id="34"/>
      <w:r>
        <w:rPr>
          <w:rFonts w:hint="eastAsia" w:ascii="仿宋_GB2312" w:hAnsi="宋体" w:eastAsia="仿宋_GB2312" w:cs="仿宋_GB2312"/>
          <w:u w:val="single"/>
        </w:rPr>
        <w:t xml:space="preserve"> </w:t>
      </w:r>
      <w:r>
        <w:rPr>
          <w:rFonts w:hint="eastAsia" w:ascii="仿宋_GB2312" w:hAnsi="宋体" w:eastAsia="仿宋_GB2312" w:cs="仿宋_GB2312"/>
        </w:rPr>
        <w:t>‰的违约金，出让人有权要求受让人继续履约。</w:t>
      </w:r>
    </w:p>
    <w:p>
      <w:pPr>
        <w:pStyle w:val="4"/>
        <w:pageBreakBefore w:val="0"/>
        <w:widowControl w:val="0"/>
        <w:kinsoku/>
        <w:wordWrap/>
        <w:overflowPunct/>
        <w:topLinePunct w:val="0"/>
        <w:autoSpaceDE/>
        <w:autoSpaceDN/>
        <w:bidi w:val="0"/>
        <w:adjustRightInd/>
        <w:snapToGrid/>
        <w:spacing w:line="660" w:lineRule="exact"/>
        <w:ind w:firstLine="640" w:firstLineChars="200"/>
        <w:textAlignment w:val="auto"/>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bookmarkStart w:id="35" w:name="BM_C83A4BE8D9344211AF2968E65FA413D6"/>
      <w:r>
        <w:rPr>
          <w:rFonts w:hint="eastAsia" w:ascii="仿宋_GB2312" w:hAnsi="宋体" w:eastAsia="仿宋_GB2312" w:cs="仿宋_GB2312"/>
          <w:u w:val="single"/>
        </w:rPr>
        <w:t>1.00</w:t>
      </w:r>
      <w:bookmarkEnd w:id="35"/>
      <w:r>
        <w:rPr>
          <w:rFonts w:hint="eastAsia" w:ascii="仿宋_GB2312" w:hAnsi="宋体" w:eastAsia="仿宋_GB2312" w:cs="仿宋_GB2312"/>
          <w:u w:val="single"/>
        </w:rPr>
        <w:t xml:space="preserve"> </w:t>
      </w:r>
      <w:r>
        <w:rPr>
          <w:rFonts w:hint="eastAsia" w:ascii="仿宋_GB2312" w:hAnsi="宋体" w:eastAsia="仿宋_GB2312" w:cs="仿宋_GB2312"/>
        </w:rPr>
        <w:t>‰的违约金。</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工业建设项目的绿化率、企业内部行政办公及生活服务设施用地所占比例、企业内部行政办公及生活服务设施建筑面积等任何一项指标超过本合同约定标准的，受让人应当向出让人支付相当于宗地出让价款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bookmarkStart w:id="36" w:name="BM_59DD533D80F942B98E3149FC478CEB55"/>
      <w:r>
        <w:rPr>
          <w:rFonts w:hint="eastAsia" w:ascii="仿宋_GB2312" w:hAnsi="宋体" w:eastAsia="仿宋_GB2312" w:cs="仿宋_GB2312"/>
          <w:u w:val="single"/>
        </w:rPr>
        <w:t>1.00</w:t>
      </w:r>
      <w:bookmarkEnd w:id="36"/>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bookmarkStart w:id="37" w:name="BM_6E8DBD031578497BB48341792031D190"/>
      <w:r>
        <w:rPr>
          <w:rFonts w:hint="eastAsia" w:ascii="仿宋_GB2312" w:hAnsi="宋体" w:eastAsia="仿宋_GB2312" w:cs="仿宋_GB2312"/>
          <w:u w:val="single"/>
        </w:rPr>
        <w:t>1.00</w:t>
      </w:r>
      <w:bookmarkEnd w:id="37"/>
      <w:r>
        <w:rPr>
          <w:rFonts w:hint="eastAsia"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适用法律及争议解决</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ascii="黑体" w:hAnsi="宋体" w:eastAsia="黑体" w:cs="Times New Roman"/>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bookmarkStart w:id="38" w:name="BM_747382C9693247DFA32453DFEB4D0946"/>
      <w:r>
        <w:rPr>
          <w:rFonts w:hint="eastAsia" w:ascii="仿宋_GB2312" w:hAnsi="宋体" w:eastAsia="仿宋_GB2312" w:cs="仿宋_GB2312"/>
          <w:u w:val="single"/>
        </w:rPr>
        <w:t>(二)</w:t>
      </w:r>
      <w:bookmarkEnd w:id="38"/>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bookmarkStart w:id="39" w:name="BM_3259063004D74819AE6033D3A62775B4"/>
      <w:bookmarkEnd w:id="39"/>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p>
    <w:p>
      <w:pPr>
        <w:pStyle w:val="13"/>
        <w:pageBreakBefore w:val="0"/>
        <w:widowControl w:val="0"/>
        <w:kinsoku/>
        <w:wordWrap/>
        <w:overflowPunct/>
        <w:topLinePunct w:val="0"/>
        <w:autoSpaceDE/>
        <w:autoSpaceDN/>
        <w:bidi w:val="0"/>
        <w:adjustRightInd/>
        <w:snapToGrid/>
        <w:spacing w:line="660" w:lineRule="exact"/>
        <w:jc w:val="center"/>
        <w:textAlignment w:val="auto"/>
        <w:rPr>
          <w:rFonts w:ascii="黑体" w:hAnsi="黑体" w:eastAsia="黑体"/>
          <w:sz w:val="32"/>
          <w:szCs w:val="32"/>
        </w:rPr>
      </w:pPr>
      <w:r>
        <w:rPr>
          <w:rFonts w:hint="eastAsia" w:ascii="黑体" w:hAnsi="黑体" w:eastAsia="黑体"/>
          <w:sz w:val="32"/>
          <w:szCs w:val="32"/>
        </w:rPr>
        <w:t>第九章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pPr>
        <w:pStyle w:val="4"/>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宋体" w:eastAsia="黑体" w:cs="Times New Roman"/>
        </w:rPr>
      </w:pP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bookmarkStart w:id="40" w:name="BM_CB3DE642E0014F63B812AC66415850F1"/>
      <w:r>
        <w:rPr>
          <w:rFonts w:hint="eastAsia" w:ascii="仿宋_GB2312" w:hAnsi="宋体" w:eastAsia="仿宋_GB2312" w:cs="仿宋_GB2312"/>
          <w:u w:val="single"/>
        </w:rPr>
        <w:t>博罗县</w:t>
      </w:r>
      <w:bookmarkEnd w:id="40"/>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bookmarkStart w:id="41" w:name="BM_258A50BB07634EA09FBD7CEB34AE51F6"/>
      <w:r>
        <w:rPr>
          <w:rFonts w:hint="eastAsia" w:ascii="仿宋_GB2312" w:hAnsi="宋体" w:eastAsia="仿宋_GB2312" w:cs="仿宋_GB2312"/>
          <w:u w:val="single"/>
        </w:rPr>
        <w:t>贰拾壹</w:t>
      </w:r>
      <w:bookmarkEnd w:id="41"/>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pageBreakBefore w:val="0"/>
        <w:widowControl w:val="0"/>
        <w:kinsoku/>
        <w:wordWrap/>
        <w:overflowPunct/>
        <w:topLinePunct w:val="0"/>
        <w:autoSpaceDE/>
        <w:autoSpaceDN/>
        <w:bidi w:val="0"/>
        <w:adjustRightInd/>
        <w:snapToGrid/>
        <w:spacing w:line="660" w:lineRule="exact"/>
        <w:ind w:firstLine="645"/>
        <w:textAlignment w:val="auto"/>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肆</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w:t>
      </w:r>
      <w:bookmarkStart w:id="42" w:name="BM_1D108BCBBD5E4E7A8CE65759516CCCB2"/>
      <w:r>
        <w:rPr>
          <w:rFonts w:hint="eastAsia" w:ascii="仿宋_GB2312" w:hAnsi="宋体" w:eastAsia="仿宋_GB2312" w:cs="仿宋_GB2312"/>
          <w:u w:val="single"/>
        </w:rPr>
        <w:t>贰</w:t>
      </w:r>
      <w:bookmarkEnd w:id="42"/>
      <w:r>
        <w:rPr>
          <w:rFonts w:hint="eastAsia" w:ascii="仿宋_GB2312" w:hAnsi="宋体" w:eastAsia="仿宋_GB2312" w:cs="仿宋_GB2312"/>
          <w:u w:val="single"/>
        </w:rPr>
        <w:t xml:space="preserve"> </w:t>
      </w:r>
      <w:r>
        <w:rPr>
          <w:rFonts w:hint="eastAsia" w:ascii="仿宋_GB2312" w:hAnsi="宋体" w:eastAsia="仿宋_GB2312" w:cs="仿宋_GB2312"/>
        </w:rPr>
        <w:t>份,受让人</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hint="eastAsia" w:ascii="仿宋_GB2312" w:hAnsi="宋体" w:eastAsia="仿宋_GB2312" w:cs="仿宋_GB2312"/>
          <w:u w:val="single"/>
        </w:rPr>
        <w:t xml:space="preserve"> 贰</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bookmarkStart w:id="43" w:name="BM_de19dbc489f03072"/>
      <w:bookmarkEnd w:id="43"/>
      <w:bookmarkStart w:id="44" w:name="BM_204136ad813abf5e"/>
      <w:bookmarkEnd w:id="44"/>
      <w:r>
        <w:rPr>
          <w:rFonts w:hint="eastAsia" w:ascii="仿宋_GB2312" w:hAnsi="宋体" w:eastAsia="仿宋_GB2312" w:cs="Times New Roman"/>
        </w:rPr>
        <w:t xml:space="preserve">  </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仿宋_GB2312"/>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p>
    <w:p>
      <w:pPr>
        <w:pStyle w:val="4"/>
        <w:pageBreakBefore w:val="0"/>
        <w:widowControl w:val="0"/>
        <w:kinsoku/>
        <w:wordWrap/>
        <w:overflowPunct/>
        <w:topLinePunct w:val="0"/>
        <w:autoSpaceDE/>
        <w:autoSpaceDN/>
        <w:bidi w:val="0"/>
        <w:adjustRightInd/>
        <w:snapToGrid/>
        <w:spacing w:line="660" w:lineRule="exact"/>
        <w:textAlignment w:val="auto"/>
        <w:rPr>
          <w:rFonts w:ascii="仿宋_GB2312" w:hAnsi="宋体" w:eastAsia="仿宋_GB2312" w:cs="Times New Roman"/>
        </w:rPr>
      </w:pPr>
    </w:p>
    <w:p>
      <w:pPr>
        <w:pStyle w:val="4"/>
        <w:pageBreakBefore w:val="0"/>
        <w:widowControl w:val="0"/>
        <w:kinsoku/>
        <w:wordWrap/>
        <w:overflowPunct/>
        <w:topLinePunct w:val="0"/>
        <w:autoSpaceDE/>
        <w:autoSpaceDN/>
        <w:bidi w:val="0"/>
        <w:adjustRightInd/>
        <w:snapToGrid/>
        <w:spacing w:line="660" w:lineRule="exact"/>
        <w:ind w:firstLine="645"/>
        <w:jc w:val="right"/>
        <w:textAlignment w:val="auto"/>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bookmarkStart w:id="45" w:name="BM_C81C04A8F7D1433D9856AF7DF183BC01"/>
      <w:r>
        <w:rPr>
          <w:rFonts w:hint="eastAsia" w:ascii="仿宋_GB2312" w:hAnsi="宋体" w:eastAsia="仿宋_GB2312" w:cs="仿宋_GB2312"/>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bookmarkEnd w:id="45"/>
    </w:p>
    <w:p>
      <w:pPr>
        <w:jc w:val="left"/>
        <w:rPr>
          <w:rFonts w:ascii="黑体" w:eastAsia="黑体" w:cs="黑体"/>
        </w:rPr>
      </w:pPr>
    </w:p>
    <w:p>
      <w:pPr>
        <w:jc w:val="left"/>
        <w:rPr>
          <w:rFonts w:ascii="黑体" w:eastAsia="黑体" w:cs="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Group 2" o:spid="_x0000_s1029" o:spt="203" style="position:absolute;left:0pt;margin-left:0pt;margin-top:0pt;height:390pt;width:414pt;mso-position-horizontal-relative:char;mso-position-vertical-relative:line;z-index:251659264;mso-width-relative:page;mso-height-relative:page;" coordorigin="1800,1830" coordsize="8280,7800">
            <o:lock v:ext="edit" aspectratio="t"/>
            <v:rect id="AutoShape 3" o:spid="_x0000_s1030" o:spt="1" style="position:absolute;left:1800;top:1830;height:7800;width:8280;" filled="f" o:bwmode="auto" stroked="f" coordsize="21600,21600">
              <v:path/>
              <v:fill on="f" focussize="0,0"/>
              <v:stroke on="f"/>
              <v:imagedata o:title=""/>
              <o:lock v:ext="edit" aspectratio="t"/>
            </v:rect>
            <v:line id="Line 4" o:spid="_x0000_s1031"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2"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Line 6" o:spid="_x0000_s1033" o:spt="20" style="position:absolute;left:1980;top:4714;height:2835;width:1;" o:bwmode="auto" stroked="t" coordsize="21600,21600">
              <v:path arrowok="t"/>
              <v:fill focussize="0,0"/>
              <v:stroke color="#000000" joinstyle="round" dashstyle="longDash"/>
              <v:imagedata o:title=""/>
              <o:lock v:ext="edit"/>
            </v:line>
          </v:group>
        </w:pict>
      </w:r>
      <w:r>
        <w:drawing>
          <wp:inline distT="0" distB="0" distL="0" distR="0">
            <wp:extent cx="5257800" cy="4943475"/>
            <wp:effectExtent l="0" t="0" r="0" b="9525"/>
            <wp:docPr id="22538" name="图片 2"/>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2538" name="图片 2"/>
                    <pic:cNvPicPr>
                      <a:picLocks noChangeAspect="1" noMove="1"/>
                    </pic:cNvPicPr>
                  </pic:nvPicPr>
                  <pic:blipFill>
                    <a:blip r:embed="rId6"/>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rPr>
          <w:rFonts w:ascii="楷体_GB2312" w:eastAsia="楷体_GB2312"/>
          <w:b/>
          <w:bCs/>
          <w:sz w:val="30"/>
          <w:szCs w:val="30"/>
        </w:rPr>
      </w:pPr>
    </w:p>
    <w:p>
      <w:pPr>
        <w:rPr>
          <w:rFonts w:ascii="楷体_GB2312" w:eastAsia="楷体_GB2312"/>
          <w:b/>
          <w:bCs/>
          <w:sz w:val="30"/>
          <w:szCs w:val="30"/>
        </w:rPr>
      </w:pPr>
    </w:p>
    <w:p>
      <w:pPr>
        <w:jc w:val="left"/>
        <w:rPr>
          <w:rFonts w:hint="eastAsia" w:ascii="黑体" w:eastAsia="黑体" w:cs="黑体"/>
        </w:rPr>
      </w:pPr>
    </w:p>
    <w:p>
      <w:pPr>
        <w:jc w:val="left"/>
        <w:rPr>
          <w:rFonts w:hint="eastAsia" w:ascii="黑体" w:eastAsia="黑体" w:cs="黑体"/>
        </w:rPr>
      </w:pPr>
    </w:p>
    <w:p>
      <w:pPr>
        <w:jc w:val="left"/>
        <w:rPr>
          <w:rFonts w:ascii="黑体" w:eastAsia="黑体"/>
        </w:rPr>
      </w:pPr>
      <w:r>
        <w:pict>
          <v:shape id="Text Box 43" o:spid="_x0000_s1034" o:spt="202" type="#_x0000_t202" style="position:absolute;left:0pt;margin-left:324pt;margin-top:478.85pt;height:39pt;width:144pt;z-index:251663360;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v:shape>
        </w:pict>
      </w:r>
      <w:r>
        <w:pict>
          <v:shape id="Text Box 42" o:spid="_x0000_s1035" o:spt="202" type="#_x0000_t202" style="position:absolute;left:0pt;margin-left:-17.25pt;margin-top:265.2pt;height:179.65pt;width:45pt;z-index:251662336;mso-width-relative:page;mso-height-relative:page;" fillcolor="#FFFFFF" filled="t" o:bwmode="auto" stroked="f" coordsize="21600,21600">
            <v:path/>
            <v:fill on="t"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w:pict>
      </w:r>
      <w:r>
        <w:pict>
          <v:line id="Line 41" o:spid="_x0000_s1036" o:spt="20" style="position:absolute;left:0pt;margin-left:-18.85pt;margin-top:277.05pt;height:141.75pt;width:0.05pt;z-index:251661312;mso-width-relative:page;mso-height-relative:page;" o:bwmode="auto" stroked="t" coordsize="21600,21600">
            <v:path arrowok="t"/>
            <v:fill focussize="0,0"/>
            <v:stroke color="#000000" joinstyle="round" dashstyle="longDash"/>
            <v:imagedata o:title=""/>
            <o:lock v:ext="edit"/>
          </v:line>
        </w:pict>
      </w:r>
      <w:r>
        <w:rPr>
          <w:rFonts w:hint="eastAsia" w:ascii="黑体" w:eastAsia="黑体" w:cs="黑体"/>
        </w:rPr>
        <w:t>附件2</w:t>
      </w:r>
    </w:p>
    <w:p>
      <w:pPr>
        <w:jc w:val="center"/>
        <w:rPr>
          <w:rFonts w:ascii="黑体" w:eastAsia="黑体"/>
          <w:sz w:val="36"/>
          <w:szCs w:val="36"/>
        </w:rP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Group 7" o:spid="_x0000_s1037" o:spt="203" style="position:absolute;left:0pt;margin-left:0pt;margin-top:0pt;height:483.6pt;width:450pt;mso-position-horizontal-relative:char;mso-position-vertical-relative:line;z-index:251660288;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r>
                      <w:t>h=   m</w:t>
                    </w:r>
                  </w:p>
                </w:txbxContent>
              </v:textbox>
            </v:shape>
          </v:group>
        </w:pict>
      </w:r>
      <w:r>
        <w:rPr>
          <w:rFonts w:ascii="黑体" w:eastAsia="黑体"/>
          <w:sz w:val="36"/>
          <w:szCs w:val="36"/>
        </w:rPr>
        <w:drawing>
          <wp:inline distT="0" distB="0" distL="0" distR="0">
            <wp:extent cx="5715000" cy="6124575"/>
            <wp:effectExtent l="0" t="0" r="0" b="9525"/>
            <wp:docPr id="22543" name="图片 3"/>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22543" name="图片 3"/>
                    <pic:cNvPicPr>
                      <a:picLocks noChangeAspect="1" noMove="1"/>
                    </pic:cNvPicPr>
                  </pic:nvPicPr>
                  <pic:blipFill>
                    <a:blip r:embed="rId6"/>
                    <a:srcRect t="-99454" b="99454"/>
                    <a:stretch>
                      <a:fillRect/>
                    </a:stretch>
                  </pic:blipFill>
                  <pic:spPr>
                    <a:xfrm>
                      <a:off x="0" y="0"/>
                      <a:ext cx="5715000" cy="6124575"/>
                    </a:xfrm>
                    <a:prstGeom prst="rect">
                      <a:avLst/>
                    </a:prstGeom>
                    <a:noFill/>
                    <a:ln>
                      <a:noFill/>
                    </a:ln>
                  </pic:spPr>
                </pic:pic>
              </a:graphicData>
            </a:graphic>
          </wp:inline>
        </w:drawing>
      </w:r>
      <w:r>
        <w:rPr>
          <w:rFonts w:ascii="黑体" w:eastAsia="黑体"/>
          <w:sz w:val="36"/>
          <w:szCs w:val="36"/>
        </w:rPr>
        <w:fldChar w:fldCharType="end"/>
      </w: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footerReference r:id="rId3" w:type="default"/>
          <w:footerReference r:id="rId4" w:type="even"/>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hint="eastAsia" w:ascii="黑体" w:hAnsi="宋体" w:eastAsia="黑体" w:cs="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4"/>
        <w:rPr>
          <w:rFonts w:hint="eastAsia" w:ascii="黑体" w:hAnsi="宋体" w:eastAsia="黑体" w:cs="黑体"/>
          <w:lang w:eastAsia="zh-CN"/>
        </w:rPr>
      </w:pP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sz w:val="28"/>
        <w:szCs w:val="28"/>
      </w:rPr>
    </w:pPr>
    <w:r>
      <w:rPr>
        <w:rStyle w:val="16"/>
        <w:rFonts w:hint="eastAsia"/>
        <w:sz w:val="28"/>
        <w:szCs w:val="28"/>
      </w:rPr>
      <w:t xml:space="preserve">— </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22</w:t>
    </w:r>
    <w:r>
      <w:rPr>
        <w:rStyle w:val="16"/>
        <w:sz w:val="28"/>
        <w:szCs w:val="28"/>
      </w:rPr>
      <w:fldChar w:fldCharType="end"/>
    </w:r>
    <w:r>
      <w:rPr>
        <w:rStyle w:val="16"/>
        <w:rFonts w:hint="eastAsia"/>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6"/>
      </w:rPr>
    </w:pPr>
    <w:r>
      <w:fldChar w:fldCharType="begin"/>
    </w:r>
    <w:r>
      <w:instrText xml:space="preserve">PAGE</w:instrText>
    </w:r>
    <w:r>
      <w:fldChar w:fldCharType="separate"/>
    </w:r>
    <w:r>
      <w:t>XXX</w:t>
    </w:r>
    <w:r>
      <w:fldChar w:fldCharType="end"/>
    </w:r>
  </w:p>
  <w:p>
    <w:pPr>
      <w:pStyle w:val="1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40873695"/>
    <w:rsid w:val="56A76366"/>
    <w:rsid w:val="6D3901B2"/>
    <w:rsid w:val="778E2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rPr>
      <w:rFonts w:ascii="宋体" w:hAnsi="Times New Roman" w:cs="宋体"/>
      <w:sz w:val="32"/>
      <w:szCs w:val="32"/>
    </w:rPr>
  </w:style>
  <w:style w:type="paragraph" w:styleId="3">
    <w:name w:val="annotation text"/>
    <w:basedOn w:val="1"/>
    <w:qFormat/>
    <w:uiPriority w:val="0"/>
    <w:pPr>
      <w:jc w:val="left"/>
    </w:pPr>
    <w:rPr>
      <w:rFonts w:ascii="宋体" w:hAnsi="Times New Roman" w:cs="宋体"/>
      <w:sz w:val="32"/>
      <w:szCs w:val="32"/>
    </w:rPr>
  </w:style>
  <w:style w:type="paragraph" w:styleId="4">
    <w:name w:val="Plain Text"/>
    <w:basedOn w:val="1"/>
    <w:qFormat/>
    <w:uiPriority w:val="0"/>
    <w:rPr>
      <w:rFonts w:ascii="宋体" w:hAnsi="Courier New" w:cs="宋体"/>
      <w:sz w:val="32"/>
      <w:szCs w:val="32"/>
    </w:rPr>
  </w:style>
  <w:style w:type="paragraph" w:styleId="5">
    <w:name w:val="Date"/>
    <w:basedOn w:val="1"/>
    <w:next w:val="1"/>
    <w:qFormat/>
    <w:uiPriority w:val="0"/>
    <w:pPr>
      <w:ind w:left="100" w:leftChars="2500"/>
    </w:pPr>
  </w:style>
  <w:style w:type="paragraph" w:styleId="6">
    <w:name w:val="Balloon Text"/>
    <w:basedOn w:val="1"/>
    <w:qFormat/>
    <w:uiPriority w:val="0"/>
    <w:rPr>
      <w:rFonts w:ascii="宋体" w:hAnsi="Times New Roman" w:cs="宋体"/>
      <w:sz w:val="18"/>
      <w:szCs w:val="18"/>
    </w:rPr>
  </w:style>
  <w:style w:type="paragraph" w:styleId="7">
    <w:name w:val="annotation subject"/>
    <w:basedOn w:val="3"/>
    <w:next w:val="3"/>
    <w:qFormat/>
    <w:uiPriority w:val="0"/>
    <w:rPr>
      <w:b/>
      <w:bCs/>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FollowedHyperlink"/>
    <w:qFormat/>
    <w:uiPriority w:val="0"/>
    <w:rPr>
      <w:color w:val="800080"/>
      <w:u w:val="single"/>
    </w:rPr>
  </w:style>
  <w:style w:type="character" w:styleId="12">
    <w:name w:val="Hyperlink"/>
    <w:qFormat/>
    <w:uiPriority w:val="0"/>
    <w:rPr>
      <w:color w:val="5F5F5F"/>
      <w:u w:val="single"/>
    </w:rPr>
  </w:style>
  <w:style w:type="paragraph" w:customStyle="1" w:styleId="13">
    <w:name w:val="Heading 1"/>
    <w:basedOn w:val="1"/>
    <w:next w:val="1"/>
    <w:link w:val="24"/>
    <w:qFormat/>
    <w:uiPriority w:val="0"/>
    <w:pPr>
      <w:keepNext/>
      <w:keepLines/>
      <w:spacing w:before="340" w:after="330" w:line="578" w:lineRule="auto"/>
      <w:outlineLvl w:val="0"/>
    </w:pPr>
    <w:rPr>
      <w:b/>
      <w:bCs/>
      <w:kern w:val="44"/>
      <w:sz w:val="44"/>
      <w:szCs w:val="44"/>
    </w:rPr>
  </w:style>
  <w:style w:type="paragraph" w:customStyle="1" w:styleId="14">
    <w:name w:val="Footer"/>
    <w:basedOn w:val="1"/>
    <w:qFormat/>
    <w:uiPriority w:val="0"/>
    <w:pPr>
      <w:tabs>
        <w:tab w:val="center" w:pos="4153"/>
        <w:tab w:val="right" w:pos="8306"/>
      </w:tabs>
      <w:snapToGrid w:val="0"/>
      <w:jc w:val="left"/>
    </w:pPr>
    <w:rPr>
      <w:sz w:val="18"/>
      <w:szCs w:val="18"/>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Page Number"/>
    <w:basedOn w:val="10"/>
    <w:qFormat/>
    <w:uiPriority w:val="0"/>
  </w:style>
  <w:style w:type="character" w:customStyle="1" w:styleId="17">
    <w:name w:val="页眉 Char"/>
    <w:qFormat/>
    <w:uiPriority w:val="0"/>
    <w:rPr>
      <w:sz w:val="18"/>
      <w:szCs w:val="18"/>
    </w:rPr>
  </w:style>
  <w:style w:type="character" w:customStyle="1" w:styleId="18">
    <w:name w:val="页脚 Char"/>
    <w:qFormat/>
    <w:uiPriority w:val="0"/>
    <w:rPr>
      <w:sz w:val="18"/>
      <w:szCs w:val="18"/>
    </w:rPr>
  </w:style>
  <w:style w:type="character" w:customStyle="1" w:styleId="19">
    <w:name w:val="纯文本 Char"/>
    <w:qFormat/>
    <w:uiPriority w:val="0"/>
    <w:rPr>
      <w:rFonts w:ascii="宋体" w:hAnsi="Courier New" w:cs="宋体"/>
      <w:kern w:val="2"/>
      <w:sz w:val="32"/>
      <w:szCs w:val="32"/>
    </w:rPr>
  </w:style>
  <w:style w:type="character" w:customStyle="1" w:styleId="20">
    <w:name w:val="批注文字 Char"/>
    <w:qFormat/>
    <w:uiPriority w:val="0"/>
    <w:rPr>
      <w:rFonts w:ascii="宋体" w:hAnsi="Times New Roman" w:cs="宋体"/>
      <w:kern w:val="2"/>
      <w:sz w:val="32"/>
      <w:szCs w:val="32"/>
    </w:rPr>
  </w:style>
  <w:style w:type="character" w:customStyle="1" w:styleId="21">
    <w:name w:val="批注主题 Char"/>
    <w:qFormat/>
    <w:uiPriority w:val="0"/>
    <w:rPr>
      <w:rFonts w:ascii="宋体" w:hAnsi="Times New Roman" w:cs="宋体"/>
      <w:b/>
      <w:bCs/>
      <w:kern w:val="2"/>
      <w:sz w:val="32"/>
      <w:szCs w:val="32"/>
    </w:rPr>
  </w:style>
  <w:style w:type="character" w:customStyle="1" w:styleId="22">
    <w:name w:val="批注框文本 Char"/>
    <w:qFormat/>
    <w:uiPriority w:val="0"/>
    <w:rPr>
      <w:rFonts w:ascii="宋体" w:hAnsi="Times New Roman" w:cs="宋体"/>
      <w:kern w:val="2"/>
      <w:sz w:val="18"/>
      <w:szCs w:val="18"/>
    </w:rPr>
  </w:style>
  <w:style w:type="character" w:customStyle="1" w:styleId="23">
    <w:name w:val="文档结构图 Char"/>
    <w:qFormat/>
    <w:uiPriority w:val="0"/>
    <w:rPr>
      <w:rFonts w:ascii="宋体" w:hAnsi="Times New Roman" w:cs="宋体"/>
      <w:kern w:val="2"/>
      <w:sz w:val="32"/>
      <w:szCs w:val="32"/>
      <w:shd w:val="clear" w:color="auto" w:fill="000080"/>
    </w:rPr>
  </w:style>
  <w:style w:type="character" w:customStyle="1" w:styleId="24">
    <w:name w:val="标题 1 Char"/>
    <w:link w:val="13"/>
    <w:qFormat/>
    <w:uiPriority w:val="0"/>
    <w:rPr>
      <w:b/>
      <w:bCs/>
      <w:kern w:val="44"/>
      <w:sz w:val="44"/>
      <w:szCs w:val="44"/>
    </w:rPr>
  </w:style>
  <w:style w:type="character" w:customStyle="1" w:styleId="25">
    <w:name w:val="日期 Char"/>
    <w:basedOn w:val="10"/>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30"/>
    <customShpInfo spid="_x0000_s1031"/>
    <customShpInfo spid="_x0000_s1032"/>
    <customShpInfo spid="_x0000_s1033"/>
    <customShpInfo spid="_x0000_s1029"/>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B1ECFED78A5F4BC48AE7E7D185859415</vt:lpwstr>
  </property>
</Properties>
</file>

<file path=customXml/item4.xml><?xml version="1.0" encoding="utf-8"?>
<Properties xmlns="http://schemas.openxmlformats.org/officeDocument/2006/extended-properties" xmlns:vt="http://schemas.openxmlformats.org/officeDocument/2006/docPropsVTypes">
  <Template>Normal.dotm</Template>
  <Company>wxct</Company>
  <Pages>21</Pages>
  <Words>1146</Words>
  <Characters>6535</Characters>
  <Lines>54</Lines>
  <Paragraphs>15</Paragraphs>
  <TotalTime>0</TotalTime>
  <ScaleCrop>false</ScaleCrop>
  <LinksUpToDate>false</LinksUpToDate>
  <CharactersWithSpaces>7666</CharactersWithSpaces>
  <Application>WPS Office_12.1.0.15120_F1E327BC-269C-435d-A152-05C5408002CA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杨兆飞</cp:lastModifiedBy>
  <dcterms:modified xsi:type="dcterms:W3CDTF">2023-08-09T02:43:20Z</dcterms:modified>
  <dc:title>合同备案编号：XXXXXXXXXXXX</dc:title>
  <cp:revision>59</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098CE-7317-4F68-8615-B1BA201173B9}">
  <ds:schemaRefs/>
</ds:datastoreItem>
</file>

<file path=customXml/itemProps3.xml><?xml version="1.0" encoding="utf-8"?>
<ds:datastoreItem xmlns:ds="http://schemas.openxmlformats.org/officeDocument/2006/customXml" ds:itemID="{a1e82872-3480-4676-874a-c434da48156c}">
  <ds:schemaRefs/>
</ds:datastoreItem>
</file>

<file path=customXml/itemProps4.xml><?xml version="1.0" encoding="utf-8"?>
<ds:datastoreItem xmlns:ds="http://schemas.openxmlformats.org/officeDocument/2006/customXml" ds:itemID="{61a23645-d260-4a7e-8305-1a4c2f52207e}">
  <ds:schemaRefs/>
</ds:datastoreItem>
</file>

<file path=customXml/itemProps5.xml><?xml version="1.0" encoding="utf-8"?>
<ds:datastoreItem xmlns:ds="http://schemas.openxmlformats.org/officeDocument/2006/customXml" ds:itemID="{532fdbef-19cf-44bb-bcb2-07ed7d39f221}">
  <ds:schemaRefs/>
</ds:datastoreItem>
</file>

<file path=docProps/app.xml><?xml version="1.0" encoding="utf-8"?>
<Properties xmlns="http://schemas.openxmlformats.org/officeDocument/2006/extended-properties" xmlns:vt="http://schemas.openxmlformats.org/officeDocument/2006/docPropsVTypes">
  <Template>Normal.dotm</Template>
  <Company>wxct</Company>
  <Pages>22</Pages>
  <Words>1146</Words>
  <Characters>6535</Characters>
  <Lines>54</Lines>
  <Paragraphs>15</Paragraphs>
  <TotalTime>2</TotalTime>
  <ScaleCrop>false</ScaleCrop>
  <LinksUpToDate>false</LinksUpToDate>
  <CharactersWithSpaces>7666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User</dc:creator>
  <cp:lastModifiedBy>YOUNG</cp:lastModifiedBy>
  <cp:lastPrinted>2023-12-19T09:42:00Z</cp:lastPrinted>
  <dcterms:modified xsi:type="dcterms:W3CDTF">2023-12-27T07:33:53Z</dcterms:modified>
  <dc:title>合同备案编号_xFF1A_XXXXXXXXXXXX</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E33F89CEDE604A5B9CC4D2E8EDA12469</vt:lpwstr>
  </property>
</Properties>
</file>