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036</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eastAsia="zh-CN"/>
          <w14:textFill>
            <w14:solidFill>
              <w14:schemeClr w14:val="tx1"/>
            </w14:solidFill>
          </w14:textFill>
        </w:rPr>
        <w:t>（</w:t>
      </w:r>
      <w:r>
        <w:rPr>
          <w:rFonts w:hint="eastAsia" w:ascii="仿宋" w:hAnsi="仿宋" w:eastAsia="仿宋" w:cs="华文仿宋"/>
          <w:color w:val="auto"/>
          <w:sz w:val="32"/>
          <w:szCs w:val="32"/>
          <w:lang w:val="en-US" w:eastAsia="zh-CN"/>
        </w:rPr>
        <w:t>惠东自资规条字PH〔2025〕7</w:t>
      </w:r>
      <w:r>
        <w:rPr>
          <w:rFonts w:hint="eastAsia" w:ascii="仿宋" w:hAnsi="仿宋" w:eastAsia="仿宋" w:cs="华文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《项目投资监管协议书》</w:t>
      </w:r>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color w:val="000000" w:themeColor="text1"/>
          <w:sz w:val="32"/>
          <w:szCs w:val="32"/>
          <w:lang w:eastAsia="zh-CN"/>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九）</w:t>
      </w:r>
      <w:r>
        <w:rPr>
          <w:rFonts w:hint="eastAsia" w:ascii="仿宋" w:hAnsi="仿宋" w:eastAsia="仿宋" w:cs="仿宋"/>
          <w:b w:val="0"/>
          <w:bCs w:val="0"/>
          <w:color w:val="000000"/>
          <w:kern w:val="2"/>
          <w:sz w:val="32"/>
          <w:szCs w:val="32"/>
          <w:lang w:val="en-US" w:eastAsia="zh-CN"/>
        </w:rPr>
        <w:t>《项目投资监管协议书》</w:t>
      </w:r>
      <w:r>
        <w:rPr>
          <w:rFonts w:hint="eastAsia" w:ascii="仿宋" w:hAnsi="仿宋" w:eastAsia="仿宋" w:cs="仿宋"/>
          <w:b w:val="0"/>
          <w:bCs w:val="0"/>
          <w:color w:val="000000" w:themeColor="text1"/>
          <w:kern w:val="2"/>
          <w:sz w:val="32"/>
          <w:szCs w:val="32"/>
          <w14:textFill>
            <w14:solidFill>
              <w14:schemeClr w14:val="tx1"/>
            </w14:solidFill>
          </w14:textFill>
        </w:rPr>
        <w:t>（加盖公章）</w:t>
      </w:r>
      <w:r>
        <w:rPr>
          <w:rFonts w:hint="eastAsia" w:ascii="仿宋" w:hAnsi="仿宋" w:eastAsia="仿宋" w:cs="华文仿宋"/>
          <w:color w:val="000000" w:themeColor="text1"/>
          <w:sz w:val="32"/>
          <w:szCs w:val="32"/>
          <w:lang w:eastAsia="zh-CN"/>
          <w14:textFill>
            <w14:solidFill>
              <w14:schemeClr w14:val="tx1"/>
            </w14:solidFill>
          </w14:textFill>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bookmarkStart w:id="1" w:name="_GoBack"/>
      <w:bookmarkEnd w:id="1"/>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3E4664D"/>
    <w:rsid w:val="0434793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1138689E"/>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BB137D9"/>
    <w:rsid w:val="4CE03A9C"/>
    <w:rsid w:val="4D2E4C77"/>
    <w:rsid w:val="4F590142"/>
    <w:rsid w:val="4F624AF9"/>
    <w:rsid w:val="50D04F55"/>
    <w:rsid w:val="513A5026"/>
    <w:rsid w:val="54605AC5"/>
    <w:rsid w:val="560B6EB6"/>
    <w:rsid w:val="574C278E"/>
    <w:rsid w:val="596E6608"/>
    <w:rsid w:val="59964266"/>
    <w:rsid w:val="5B8027AB"/>
    <w:rsid w:val="5D1879C1"/>
    <w:rsid w:val="5D3F3390"/>
    <w:rsid w:val="5D497381"/>
    <w:rsid w:val="5E373C13"/>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91B3097"/>
    <w:rsid w:val="69F7647F"/>
    <w:rsid w:val="6AC34BC3"/>
    <w:rsid w:val="6BE05A8B"/>
    <w:rsid w:val="6C026FB6"/>
    <w:rsid w:val="6CA57501"/>
    <w:rsid w:val="6DE00A2C"/>
    <w:rsid w:val="6E1045E8"/>
    <w:rsid w:val="714128A2"/>
    <w:rsid w:val="71C379DC"/>
    <w:rsid w:val="737B7F1F"/>
    <w:rsid w:val="745676AC"/>
    <w:rsid w:val="75692EE5"/>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dcterms:modified xsi:type="dcterms:W3CDTF">2025-10-24T02:59:58Z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